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109C7" w14:textId="77777777" w:rsidR="00F7059E" w:rsidRPr="00387352" w:rsidRDefault="00F7059E" w:rsidP="00F7059E">
      <w:pPr>
        <w:jc w:val="center"/>
        <w:rPr>
          <w:rFonts w:ascii="Imprint MT Shadow" w:hAnsi="Imprint MT Shadow" w:cs="Times New Roman"/>
          <w:sz w:val="48"/>
          <w:szCs w:val="48"/>
        </w:rPr>
      </w:pPr>
      <w:r w:rsidRPr="00387352">
        <w:rPr>
          <w:rFonts w:ascii="Imprint MT Shadow" w:hAnsi="Imprint MT Shadow" w:cs="Times New Roman"/>
          <w:noProof/>
          <w:sz w:val="40"/>
          <w:szCs w:val="48"/>
        </w:rPr>
        <w:drawing>
          <wp:anchor distT="0" distB="0" distL="114300" distR="114300" simplePos="0" relativeHeight="251659264" behindDoc="1" locked="0" layoutInCell="1" allowOverlap="1" wp14:anchorId="7E8BBC45" wp14:editId="51C2AF42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762000" cy="609600"/>
            <wp:effectExtent l="0" t="0" r="0" b="0"/>
            <wp:wrapNone/>
            <wp:docPr id="5" name="Picture 7" descr="NGHS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HS Logo.gif"/>
                    <pic:cNvPicPr/>
                  </pic:nvPicPr>
                  <pic:blipFill>
                    <a:blip r:embed="rId10" cstate="print"/>
                    <a:srcRect r="7333" b="235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rint MT Shadow" w:hAnsi="Imprint MT Shadow" w:cs="Times New Roman"/>
          <w:sz w:val="40"/>
          <w:szCs w:val="48"/>
        </w:rPr>
        <w:t>Welcome to Northeast Georgia Health System</w:t>
      </w:r>
      <w:r w:rsidRPr="00387352">
        <w:rPr>
          <w:rFonts w:ascii="Imprint MT Shadow" w:hAnsi="Imprint MT Shadow" w:cs="Times New Roman"/>
          <w:sz w:val="40"/>
          <w:szCs w:val="48"/>
        </w:rPr>
        <w:t>, Inc.</w:t>
      </w:r>
    </w:p>
    <w:p w14:paraId="5230E511" w14:textId="77777777" w:rsidR="00F7059E" w:rsidRPr="00387352" w:rsidRDefault="00F7059E" w:rsidP="00F7059E">
      <w:pPr>
        <w:jc w:val="center"/>
        <w:rPr>
          <w:rFonts w:ascii="Times New Roman" w:hAnsi="Times New Roman" w:cs="Times New Roman"/>
          <w:szCs w:val="24"/>
        </w:rPr>
      </w:pPr>
      <w:r w:rsidRPr="00387352">
        <w:rPr>
          <w:rFonts w:ascii="Times New Roman" w:hAnsi="Times New Roman" w:cs="Times New Roman"/>
          <w:szCs w:val="24"/>
        </w:rPr>
        <w:t xml:space="preserve">We are excited that you have chosen our organization to complete your school internship or clinical experience. Before your rotation begins, your school/program coordinator will invite you to create an ACEMAPP account, and he/she will assign you to your rotation. Please review the </w:t>
      </w:r>
      <w:r>
        <w:rPr>
          <w:rFonts w:ascii="Times New Roman" w:hAnsi="Times New Roman" w:cs="Times New Roman"/>
          <w:szCs w:val="24"/>
        </w:rPr>
        <w:t>information below for the</w:t>
      </w:r>
      <w:r w:rsidRPr="00387352">
        <w:rPr>
          <w:rFonts w:ascii="Times New Roman" w:hAnsi="Times New Roman" w:cs="Times New Roman"/>
          <w:szCs w:val="24"/>
        </w:rPr>
        <w:t xml:space="preserve"> ACEMAPP requirements</w:t>
      </w:r>
      <w:r>
        <w:rPr>
          <w:rFonts w:ascii="Times New Roman" w:hAnsi="Times New Roman" w:cs="Times New Roman"/>
          <w:szCs w:val="24"/>
        </w:rPr>
        <w:t xml:space="preserve"> that must be completed</w:t>
      </w:r>
      <w:r w:rsidRPr="00387352">
        <w:rPr>
          <w:rFonts w:ascii="Times New Roman" w:hAnsi="Times New Roman" w:cs="Times New Roman"/>
          <w:szCs w:val="24"/>
        </w:rPr>
        <w:t xml:space="preserve"> prior to starting your internship experience.</w:t>
      </w:r>
    </w:p>
    <w:p w14:paraId="38D0ABD8" w14:textId="77777777" w:rsidR="00F7059E" w:rsidRPr="00387352" w:rsidRDefault="00F7059E" w:rsidP="00F705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87352">
        <w:rPr>
          <w:rFonts w:ascii="Times New Roman" w:hAnsi="Times New Roman" w:cs="Times New Roman"/>
          <w:b/>
          <w:szCs w:val="24"/>
          <w:u w:val="single"/>
        </w:rPr>
        <w:t>The cost of ACEMAPP is $50.00</w:t>
      </w:r>
      <w:r w:rsidRPr="00813CB9"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T</w:t>
      </w:r>
      <w:r w:rsidRPr="00387352">
        <w:rPr>
          <w:rFonts w:ascii="Times New Roman" w:hAnsi="Times New Roman" w:cs="Times New Roman"/>
          <w:szCs w:val="24"/>
        </w:rPr>
        <w:t xml:space="preserve">his is a mandatory fee that must be paid to access all of your rotation requirements. </w:t>
      </w:r>
    </w:p>
    <w:p w14:paraId="385D622C" w14:textId="10A731B3" w:rsidR="00F7059E" w:rsidRPr="00387352" w:rsidRDefault="00F7059E" w:rsidP="00F705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87352">
        <w:rPr>
          <w:rFonts w:ascii="Times New Roman" w:hAnsi="Times New Roman" w:cs="Times New Roman"/>
          <w:b/>
          <w:szCs w:val="24"/>
          <w:u w:val="single"/>
        </w:rPr>
        <w:t>Required Immunizations</w:t>
      </w:r>
      <w:r w:rsidRPr="00387352">
        <w:rPr>
          <w:rFonts w:ascii="Times New Roman" w:hAnsi="Times New Roman" w:cs="Times New Roman"/>
          <w:szCs w:val="24"/>
          <w:u w:val="single"/>
        </w:rPr>
        <w:t>:</w:t>
      </w:r>
      <w:r w:rsidRPr="00387352">
        <w:rPr>
          <w:rFonts w:ascii="Times New Roman" w:hAnsi="Times New Roman" w:cs="Times New Roman"/>
          <w:szCs w:val="24"/>
        </w:rPr>
        <w:t xml:space="preserve"> MMR, Hepatitis B,</w:t>
      </w:r>
      <w:r w:rsidR="00777687">
        <w:rPr>
          <w:rFonts w:ascii="Times New Roman" w:hAnsi="Times New Roman" w:cs="Times New Roman"/>
          <w:szCs w:val="24"/>
        </w:rPr>
        <w:t xml:space="preserve"> Varicella,</w:t>
      </w:r>
      <w:bookmarkStart w:id="0" w:name="_GoBack"/>
      <w:bookmarkEnd w:id="0"/>
      <w:r w:rsidRPr="00387352">
        <w:rPr>
          <w:rFonts w:ascii="Times New Roman" w:hAnsi="Times New Roman" w:cs="Times New Roman"/>
          <w:szCs w:val="24"/>
        </w:rPr>
        <w:t xml:space="preserve"> and Flu vaccinations.  </w:t>
      </w:r>
    </w:p>
    <w:p w14:paraId="718C109E" w14:textId="77777777" w:rsidR="00F7059E" w:rsidRPr="00387352" w:rsidRDefault="00F7059E" w:rsidP="00F705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387352">
        <w:rPr>
          <w:rFonts w:ascii="Times New Roman" w:hAnsi="Times New Roman" w:cs="Times New Roman"/>
          <w:szCs w:val="24"/>
        </w:rPr>
        <w:t xml:space="preserve">The Flu vaccination is </w:t>
      </w:r>
      <w:r w:rsidRPr="00387352">
        <w:rPr>
          <w:rFonts w:ascii="Times New Roman" w:hAnsi="Times New Roman" w:cs="Times New Roman"/>
          <w:b/>
          <w:szCs w:val="24"/>
          <w:u w:val="single"/>
        </w:rPr>
        <w:t>ONLY</w:t>
      </w:r>
      <w:r w:rsidRPr="00387352">
        <w:rPr>
          <w:rFonts w:ascii="Times New Roman" w:hAnsi="Times New Roman" w:cs="Times New Roman"/>
          <w:szCs w:val="24"/>
        </w:rPr>
        <w:t xml:space="preserve"> required during flu season (October-March</w:t>
      </w:r>
      <w:r>
        <w:rPr>
          <w:rFonts w:ascii="Times New Roman" w:hAnsi="Times New Roman" w:cs="Times New Roman"/>
          <w:szCs w:val="24"/>
        </w:rPr>
        <w:t>/May</w:t>
      </w:r>
      <w:r w:rsidRPr="00387352">
        <w:rPr>
          <w:rFonts w:ascii="Times New Roman" w:hAnsi="Times New Roman" w:cs="Times New Roman"/>
          <w:szCs w:val="24"/>
        </w:rPr>
        <w:t xml:space="preserve">) each year. </w:t>
      </w:r>
    </w:p>
    <w:p w14:paraId="2566670D" w14:textId="77777777" w:rsidR="00F7059E" w:rsidRPr="00EC339B" w:rsidRDefault="00F7059E" w:rsidP="00F705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Cs w:val="24"/>
        </w:rPr>
      </w:pPr>
      <w:r w:rsidRPr="00387352">
        <w:rPr>
          <w:rFonts w:ascii="Times New Roman" w:hAnsi="Times New Roman" w:cs="Times New Roman"/>
          <w:szCs w:val="24"/>
        </w:rPr>
        <w:t>If the clinical/internship experience is during this time frame, documentation of flu vaccination must be submitted.</w:t>
      </w:r>
      <w:r>
        <w:rPr>
          <w:rFonts w:ascii="Times New Roman" w:hAnsi="Times New Roman" w:cs="Times New Roman"/>
          <w:szCs w:val="24"/>
        </w:rPr>
        <w:t xml:space="preserve"> The end of the flu season is determined by the CDC, so those starting a rotation in April may still require this vaccine.</w:t>
      </w:r>
    </w:p>
    <w:p w14:paraId="648C15B1" w14:textId="77777777" w:rsidR="00F7059E" w:rsidRDefault="00F7059E" w:rsidP="00F705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387352">
        <w:rPr>
          <w:rFonts w:ascii="Times New Roman" w:hAnsi="Times New Roman" w:cs="Times New Roman"/>
          <w:szCs w:val="24"/>
        </w:rPr>
        <w:t>Your school may require other immunization records or titers, such as Varicella and/or evidence of at least one Tdap with a TD booster within the last 10 years. If this is the case, these items will appear on your requirements list in Acemapp.</w:t>
      </w:r>
    </w:p>
    <w:p w14:paraId="6D291B70" w14:textId="77777777" w:rsidR="00F7059E" w:rsidRPr="00813CB9" w:rsidRDefault="00F7059E" w:rsidP="00F705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7059E">
        <w:rPr>
          <w:rFonts w:ascii="Times New Roman" w:hAnsi="Times New Roman" w:cs="Times New Roman"/>
          <w:b/>
          <w:szCs w:val="24"/>
        </w:rPr>
        <w:t>BLS:</w:t>
      </w:r>
      <w:r>
        <w:rPr>
          <w:rFonts w:ascii="Times New Roman" w:hAnsi="Times New Roman" w:cs="Times New Roman"/>
          <w:szCs w:val="24"/>
        </w:rPr>
        <w:t xml:space="preserve"> You will be required to upload a copy of your current BLS card. If your BLS certification expires during your requested rotation, you must renew it and upload the current copy (BLS eCard </w:t>
      </w:r>
      <w:r w:rsidRPr="00F7059E">
        <w:rPr>
          <w:rFonts w:ascii="Times New Roman" w:hAnsi="Times New Roman" w:cs="Times New Roman"/>
          <w:b/>
          <w:szCs w:val="24"/>
          <w:u w:val="single"/>
        </w:rPr>
        <w:t>or</w:t>
      </w:r>
      <w:r>
        <w:rPr>
          <w:rFonts w:ascii="Times New Roman" w:hAnsi="Times New Roman" w:cs="Times New Roman"/>
          <w:szCs w:val="24"/>
        </w:rPr>
        <w:t xml:space="preserve"> copy of BLS wallet card) prior to the original card’s expiration date.</w:t>
      </w:r>
    </w:p>
    <w:p w14:paraId="5D0E865B" w14:textId="483DC587" w:rsidR="00F7059E" w:rsidRPr="00813CB9" w:rsidRDefault="00F7059E" w:rsidP="00F705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87352">
        <w:rPr>
          <w:rFonts w:ascii="Times New Roman" w:hAnsi="Times New Roman" w:cs="Times New Roman"/>
          <w:b/>
          <w:szCs w:val="24"/>
          <w:u w:val="single"/>
        </w:rPr>
        <w:t>TB Skin Test</w:t>
      </w:r>
      <w:r w:rsidR="009F378D">
        <w:rPr>
          <w:rFonts w:ascii="Times New Roman" w:hAnsi="Times New Roman" w:cs="Times New Roman"/>
          <w:b/>
          <w:szCs w:val="24"/>
          <w:u w:val="single"/>
        </w:rPr>
        <w:t xml:space="preserve"> or QuantiFERON Gold Blood Test</w:t>
      </w:r>
      <w:r w:rsidRPr="00387352">
        <w:rPr>
          <w:rFonts w:ascii="Times New Roman" w:hAnsi="Times New Roman" w:cs="Times New Roman"/>
          <w:szCs w:val="24"/>
        </w:rPr>
        <w:t>: Must be completed annually and cannot expire during your internship experience. Contact your primary care physician or health department to have one completed.</w:t>
      </w:r>
    </w:p>
    <w:p w14:paraId="114535D7" w14:textId="2010ACDA" w:rsidR="00F7059E" w:rsidRPr="00387352" w:rsidRDefault="00F7059E" w:rsidP="00F705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87352">
        <w:rPr>
          <w:rFonts w:ascii="Times New Roman" w:hAnsi="Times New Roman" w:cs="Times New Roman"/>
          <w:b/>
          <w:szCs w:val="24"/>
          <w:u w:val="single"/>
        </w:rPr>
        <w:t>Background</w:t>
      </w:r>
      <w:r w:rsidR="009F378D">
        <w:rPr>
          <w:rFonts w:ascii="Times New Roman" w:hAnsi="Times New Roman" w:cs="Times New Roman"/>
          <w:b/>
          <w:szCs w:val="24"/>
          <w:u w:val="single"/>
        </w:rPr>
        <w:t xml:space="preserve"> and </w:t>
      </w:r>
      <w:r w:rsidR="003516AE">
        <w:rPr>
          <w:rFonts w:ascii="Times New Roman" w:hAnsi="Times New Roman" w:cs="Times New Roman"/>
          <w:b/>
          <w:szCs w:val="24"/>
          <w:u w:val="single"/>
        </w:rPr>
        <w:t>Drug screen</w:t>
      </w:r>
      <w:r w:rsidRPr="00387352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>Y</w:t>
      </w:r>
      <w:r w:rsidRPr="00387352">
        <w:rPr>
          <w:rFonts w:ascii="Times New Roman" w:hAnsi="Times New Roman" w:cs="Times New Roman"/>
          <w:szCs w:val="24"/>
        </w:rPr>
        <w:t>ou will be required to complete a background check</w:t>
      </w:r>
      <w:r w:rsidR="003516AE">
        <w:rPr>
          <w:rFonts w:ascii="Times New Roman" w:hAnsi="Times New Roman" w:cs="Times New Roman"/>
          <w:szCs w:val="24"/>
        </w:rPr>
        <w:t xml:space="preserve"> and drug screen</w:t>
      </w:r>
      <w:r w:rsidRPr="00387352">
        <w:rPr>
          <w:rFonts w:ascii="Times New Roman" w:hAnsi="Times New Roman" w:cs="Times New Roman"/>
          <w:szCs w:val="24"/>
        </w:rPr>
        <w:t xml:space="preserve"> through Advantage Students, even if you have already completed one through your school (i.e. CastleBranch). There is a link in your Acemapp account (see image below) or you can visit </w:t>
      </w:r>
      <w:hyperlink r:id="rId11" w:history="1">
        <w:r w:rsidRPr="00387352">
          <w:rPr>
            <w:rStyle w:val="Hyperlink"/>
            <w:rFonts w:ascii="Times New Roman" w:hAnsi="Times New Roman" w:cs="Times New Roman"/>
            <w:szCs w:val="24"/>
          </w:rPr>
          <w:t>www.advantagestudents.com</w:t>
        </w:r>
      </w:hyperlink>
      <w:r w:rsidRPr="00387352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You must ensure that you opt</w:t>
      </w:r>
      <w:r w:rsidRPr="00387352">
        <w:rPr>
          <w:rFonts w:ascii="Times New Roman" w:hAnsi="Times New Roman" w:cs="Times New Roman"/>
          <w:szCs w:val="24"/>
        </w:rPr>
        <w:t xml:space="preserve"> to share your results with NGHS to satisfy this requirement. </w:t>
      </w:r>
    </w:p>
    <w:p w14:paraId="272F3859" w14:textId="77777777" w:rsidR="00F7059E" w:rsidRPr="00387352" w:rsidRDefault="00F7059E" w:rsidP="00F705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CA4B1F" wp14:editId="4FB0BD6D">
            <wp:extent cx="902961" cy="56962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1060" cy="59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16D7F" w14:textId="09D9B97F" w:rsidR="00F7059E" w:rsidRPr="00387352" w:rsidRDefault="00F7059E" w:rsidP="00F705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  <w:u w:val="single"/>
        </w:rPr>
      </w:pPr>
      <w:r w:rsidRPr="00387352">
        <w:rPr>
          <w:rFonts w:ascii="Times New Roman" w:hAnsi="Times New Roman" w:cs="Times New Roman"/>
          <w:b/>
          <w:szCs w:val="24"/>
          <w:u w:val="single"/>
        </w:rPr>
        <w:t>NGHS</w:t>
      </w:r>
      <w:r>
        <w:rPr>
          <w:rFonts w:ascii="Times New Roman" w:hAnsi="Times New Roman" w:cs="Times New Roman"/>
          <w:b/>
          <w:szCs w:val="24"/>
          <w:u w:val="single"/>
        </w:rPr>
        <w:t xml:space="preserve"> Assessments</w:t>
      </w:r>
      <w:r w:rsidRPr="00387352">
        <w:rPr>
          <w:rFonts w:ascii="Times New Roman" w:hAnsi="Times New Roman" w:cs="Times New Roman"/>
          <w:szCs w:val="24"/>
          <w:u w:val="single"/>
        </w:rPr>
        <w:t>:</w:t>
      </w:r>
      <w:r w:rsidRPr="00387352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You must complete all assigned assessments to satisfy this requirement.</w:t>
      </w:r>
    </w:p>
    <w:p w14:paraId="3589B258" w14:textId="321C8D55" w:rsidR="003B6D58" w:rsidRDefault="00F7059E" w:rsidP="00F705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13CB9">
        <w:rPr>
          <w:rFonts w:ascii="Times New Roman" w:hAnsi="Times New Roman" w:cs="Times New Roman"/>
          <w:b/>
          <w:szCs w:val="24"/>
          <w:u w:val="single"/>
        </w:rPr>
        <w:t>Liability Insurance:</w:t>
      </w:r>
      <w:r>
        <w:rPr>
          <w:rFonts w:ascii="Times New Roman" w:hAnsi="Times New Roman" w:cs="Times New Roman"/>
          <w:szCs w:val="24"/>
        </w:rPr>
        <w:t xml:space="preserve"> You will get this information from your school. For questions, please contact your program coordinator or course instructor for more information.</w:t>
      </w:r>
    </w:p>
    <w:p w14:paraId="0C66BB91" w14:textId="5C365A4E" w:rsidR="00FB70C4" w:rsidRPr="00FB70C4" w:rsidRDefault="00FB70C4" w:rsidP="00FB70C4"/>
    <w:p w14:paraId="2C3337C1" w14:textId="2CB11484" w:rsidR="00FB70C4" w:rsidRDefault="00FB70C4" w:rsidP="00FB70C4">
      <w:pPr>
        <w:rPr>
          <w:rFonts w:ascii="Times New Roman" w:hAnsi="Times New Roman" w:cs="Times New Roman"/>
          <w:szCs w:val="24"/>
        </w:rPr>
      </w:pPr>
    </w:p>
    <w:p w14:paraId="206CE7AB" w14:textId="0D004B30" w:rsidR="00FB70C4" w:rsidRPr="00FB70C4" w:rsidRDefault="00FB70C4" w:rsidP="00FB70C4">
      <w:pPr>
        <w:tabs>
          <w:tab w:val="left" w:pos="7890"/>
        </w:tabs>
      </w:pPr>
      <w:r>
        <w:tab/>
      </w:r>
    </w:p>
    <w:p w14:paraId="39D49DA8" w14:textId="77777777" w:rsidR="00FB70C4" w:rsidRPr="00FB70C4" w:rsidRDefault="00FB70C4" w:rsidP="00FB70C4"/>
    <w:sectPr w:rsidR="00FB70C4" w:rsidRPr="00FB70C4" w:rsidSect="00EC33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96" w:right="864" w:bottom="864" w:left="86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CB686" w14:textId="77777777" w:rsidR="00963A1C" w:rsidRDefault="00963A1C">
      <w:pPr>
        <w:spacing w:after="0" w:line="240" w:lineRule="auto"/>
      </w:pPr>
      <w:r>
        <w:separator/>
      </w:r>
    </w:p>
  </w:endnote>
  <w:endnote w:type="continuationSeparator" w:id="0">
    <w:p w14:paraId="2B8D0C79" w14:textId="77777777" w:rsidR="00963A1C" w:rsidRDefault="0096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08F22" w14:textId="77777777" w:rsidR="00FB70C4" w:rsidRDefault="00FB7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E6718" w14:textId="4D8DFEF1" w:rsidR="00813CB9" w:rsidRPr="00EC339B" w:rsidRDefault="00F7059E" w:rsidP="00813CB9">
    <w:pPr>
      <w:spacing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EC339B">
      <w:rPr>
        <w:rFonts w:ascii="Times New Roman" w:hAnsi="Times New Roman" w:cs="Times New Roman"/>
        <w:b/>
        <w:sz w:val="20"/>
        <w:szCs w:val="20"/>
      </w:rPr>
      <w:t xml:space="preserve">NGHS Point of Contact: </w:t>
    </w:r>
    <w:r w:rsidR="00FB70C4">
      <w:rPr>
        <w:rFonts w:ascii="Times New Roman" w:hAnsi="Times New Roman" w:cs="Times New Roman"/>
        <w:b/>
        <w:sz w:val="20"/>
        <w:szCs w:val="20"/>
      </w:rPr>
      <w:t>Samantha Nanartowicz</w:t>
    </w:r>
    <w:r w:rsidRPr="00EC339B">
      <w:rPr>
        <w:rFonts w:ascii="Times New Roman" w:hAnsi="Times New Roman" w:cs="Times New Roman"/>
        <w:b/>
        <w:sz w:val="20"/>
        <w:szCs w:val="20"/>
      </w:rPr>
      <w:t xml:space="preserve"> </w:t>
    </w:r>
    <w:r w:rsidR="00FB70C4">
      <w:rPr>
        <w:rFonts w:ascii="Times New Roman" w:hAnsi="Times New Roman" w:cs="Times New Roman"/>
        <w:b/>
        <w:sz w:val="20"/>
        <w:szCs w:val="20"/>
      </w:rPr>
      <w:t>Professional Development and Competency</w:t>
    </w:r>
    <w:r w:rsidRPr="00EC339B">
      <w:rPr>
        <w:rFonts w:ascii="Times New Roman" w:hAnsi="Times New Roman" w:cs="Times New Roman"/>
        <w:b/>
        <w:sz w:val="20"/>
        <w:szCs w:val="20"/>
      </w:rPr>
      <w:t>)</w:t>
    </w:r>
  </w:p>
  <w:p w14:paraId="6777C091" w14:textId="6CCC5F58" w:rsidR="00813CB9" w:rsidRDefault="00F7059E" w:rsidP="00A420B5">
    <w:pPr>
      <w:spacing w:line="240" w:lineRule="auto"/>
      <w:jc w:val="center"/>
    </w:pPr>
    <w:r w:rsidRPr="00EC339B">
      <w:rPr>
        <w:rFonts w:ascii="Times New Roman" w:hAnsi="Times New Roman" w:cs="Times New Roman"/>
        <w:b/>
        <w:sz w:val="20"/>
        <w:szCs w:val="20"/>
      </w:rPr>
      <w:t xml:space="preserve">770.219.2091 ♦ </w:t>
    </w:r>
    <w:hyperlink r:id="rId1" w:history="1">
      <w:r w:rsidR="00334C9B" w:rsidRPr="000230D0">
        <w:rPr>
          <w:rStyle w:val="Hyperlink"/>
          <w:rFonts w:ascii="Times New Roman" w:hAnsi="Times New Roman" w:cs="Times New Roman"/>
          <w:b/>
          <w:sz w:val="20"/>
          <w:szCs w:val="20"/>
        </w:rPr>
        <w:t>samantha.nanartowicz@nghs.com</w:t>
      </w:r>
    </w:hyperlink>
    <w:r w:rsidRPr="00EC339B">
      <w:rPr>
        <w:rFonts w:ascii="Times New Roman" w:hAnsi="Times New Roman" w:cs="Times New Roman"/>
        <w:b/>
        <w:sz w:val="20"/>
        <w:szCs w:val="20"/>
      </w:rPr>
      <w:t xml:space="preserve"> ♦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EBD3" w14:textId="77777777" w:rsidR="00FB70C4" w:rsidRDefault="00FB7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89A99" w14:textId="77777777" w:rsidR="00963A1C" w:rsidRDefault="00963A1C">
      <w:pPr>
        <w:spacing w:after="0" w:line="240" w:lineRule="auto"/>
      </w:pPr>
      <w:r>
        <w:separator/>
      </w:r>
    </w:p>
  </w:footnote>
  <w:footnote w:type="continuationSeparator" w:id="0">
    <w:p w14:paraId="19CA2003" w14:textId="77777777" w:rsidR="00963A1C" w:rsidRDefault="0096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925A2" w14:textId="77777777" w:rsidR="00FB70C4" w:rsidRDefault="00FB7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44E9A" w14:textId="77777777" w:rsidR="00FB70C4" w:rsidRDefault="00FB7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DE88E" w14:textId="77777777" w:rsidR="00FB70C4" w:rsidRDefault="00FB7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16757"/>
    <w:multiLevelType w:val="hybridMultilevel"/>
    <w:tmpl w:val="E68661DA"/>
    <w:lvl w:ilvl="0" w:tplc="0B921AE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</w:rPr>
    </w:lvl>
    <w:lvl w:ilvl="1" w:tplc="0A7A316C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40"/>
      </w:rPr>
    </w:lvl>
    <w:lvl w:ilvl="2" w:tplc="7B1EABE6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40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9E"/>
    <w:rsid w:val="001A7EE2"/>
    <w:rsid w:val="00334C9B"/>
    <w:rsid w:val="003516AE"/>
    <w:rsid w:val="003B6D58"/>
    <w:rsid w:val="005C354E"/>
    <w:rsid w:val="00751314"/>
    <w:rsid w:val="00777687"/>
    <w:rsid w:val="00963A1C"/>
    <w:rsid w:val="009F378D"/>
    <w:rsid w:val="00A420B5"/>
    <w:rsid w:val="00E52DC3"/>
    <w:rsid w:val="00F117F7"/>
    <w:rsid w:val="00F7059E"/>
    <w:rsid w:val="00FB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7661"/>
  <w15:chartTrackingRefBased/>
  <w15:docId w15:val="{C49B8BEE-0131-4EDB-9C95-519E30A5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5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59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9E"/>
  </w:style>
  <w:style w:type="paragraph" w:styleId="Header">
    <w:name w:val="header"/>
    <w:basedOn w:val="Normal"/>
    <w:link w:val="HeaderChar"/>
    <w:uiPriority w:val="99"/>
    <w:unhideWhenUsed/>
    <w:rsid w:val="00FB7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C4"/>
  </w:style>
  <w:style w:type="character" w:styleId="UnresolvedMention">
    <w:name w:val="Unresolved Mention"/>
    <w:basedOn w:val="DefaultParagraphFont"/>
    <w:uiPriority w:val="99"/>
    <w:semiHidden/>
    <w:unhideWhenUsed/>
    <w:rsid w:val="0033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vantagestudents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tha.nanartowicz@ngh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F1312F98BEA4FA1AF1B44CE891D6E" ma:contentTypeVersion="9" ma:contentTypeDescription="Create a new document." ma:contentTypeScope="" ma:versionID="b34f5fb5aecd2498f3c148eda31c1c7d">
  <xsd:schema xmlns:xsd="http://www.w3.org/2001/XMLSchema" xmlns:xs="http://www.w3.org/2001/XMLSchema" xmlns:p="http://schemas.microsoft.com/office/2006/metadata/properties" xmlns:ns3="b25a0c50-b2e3-4ca5-809d-2ca2689744a4" targetNamespace="http://schemas.microsoft.com/office/2006/metadata/properties" ma:root="true" ma:fieldsID="14c21900327b00437ed76f601698f9a3" ns3:_="">
    <xsd:import namespace="b25a0c50-b2e3-4ca5-809d-2ca2689744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0c50-b2e3-4ca5-809d-2ca268974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0884F-45E1-4DDB-BB53-DA1B37552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36395-38DA-4A72-B3D7-744640516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4BB541-88CF-46EA-AFFB-16CB35538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a0c50-b2e3-4ca5-809d-2ca268974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Etheridge</dc:creator>
  <cp:keywords/>
  <dc:description/>
  <cp:lastModifiedBy>Samantha Nanartowicz</cp:lastModifiedBy>
  <cp:revision>7</cp:revision>
  <dcterms:created xsi:type="dcterms:W3CDTF">2021-04-26T18:21:00Z</dcterms:created>
  <dcterms:modified xsi:type="dcterms:W3CDTF">2021-04-26T18:46:00Z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0x010100792F1312F98BEA4FA1AF1B44CE891D6E</vt:lpwstr>
  </property>
</Properties>
</file>