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DFE9B" w14:textId="6EC0CD2A" w:rsidR="00601241" w:rsidRDefault="00B82487">
      <w:pPr>
        <w:pStyle w:val="Title"/>
        <w:rPr>
          <w:u w:val="none"/>
        </w:rPr>
      </w:pPr>
      <w:r>
        <w:rPr>
          <w:spacing w:val="-2"/>
        </w:rPr>
        <w:t>Nursing</w:t>
      </w:r>
      <w:r>
        <w:rPr>
          <w:spacing w:val="-34"/>
        </w:rPr>
        <w:t xml:space="preserve"> </w:t>
      </w:r>
      <w:r>
        <w:rPr>
          <w:spacing w:val="-2"/>
        </w:rPr>
        <w:t>Practice</w:t>
      </w:r>
      <w:r>
        <w:rPr>
          <w:spacing w:val="-34"/>
        </w:rPr>
        <w:t xml:space="preserve"> </w:t>
      </w:r>
      <w:r>
        <w:rPr>
          <w:spacing w:val="-2"/>
        </w:rPr>
        <w:t>Manual</w:t>
      </w:r>
      <w:r w:rsidR="00C85FC7">
        <w:rPr>
          <w:rFonts w:ascii="Times New Roman"/>
          <w:noProof/>
          <w:sz w:val="20"/>
        </w:rPr>
        <w:drawing>
          <wp:inline distT="0" distB="0" distL="0" distR="0" wp14:anchorId="6931774F" wp14:editId="313E01B9">
            <wp:extent cx="2006471" cy="447675"/>
            <wp:effectExtent l="0" t="0" r="0" b="0"/>
            <wp:docPr id="2" name="Image 2" descr="A black and whit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and white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860" cy="44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5A98" w14:textId="12DD81DA" w:rsidR="00601241" w:rsidRDefault="00601241">
      <w:pPr>
        <w:pStyle w:val="BodyText"/>
        <w:spacing w:before="7"/>
        <w:rPr>
          <w:sz w:val="26"/>
        </w:rPr>
      </w:pPr>
    </w:p>
    <w:p w14:paraId="59C974B3" w14:textId="7D6211DF" w:rsidR="00601241" w:rsidRPr="00C85FC7" w:rsidRDefault="00B82487" w:rsidP="00C85FC7">
      <w:pPr>
        <w:tabs>
          <w:tab w:val="left" w:pos="1751"/>
        </w:tabs>
        <w:spacing w:before="89"/>
        <w:rPr>
          <w:b/>
          <w:bCs/>
          <w:sz w:val="32"/>
        </w:rPr>
      </w:pPr>
      <w:r w:rsidRPr="00C85FC7">
        <w:rPr>
          <w:b/>
          <w:bCs/>
          <w:w w:val="90"/>
          <w:sz w:val="32"/>
        </w:rPr>
        <w:t>CP-</w:t>
      </w:r>
      <w:r w:rsidRPr="00C85FC7">
        <w:rPr>
          <w:b/>
          <w:bCs/>
          <w:spacing w:val="-5"/>
          <w:sz w:val="32"/>
        </w:rPr>
        <w:t>016</w:t>
      </w:r>
      <w:r w:rsidR="00C85FC7">
        <w:rPr>
          <w:b/>
          <w:bCs/>
          <w:sz w:val="32"/>
        </w:rPr>
        <w:t xml:space="preserve"> - </w:t>
      </w:r>
      <w:r w:rsidRPr="00C85FC7">
        <w:rPr>
          <w:b/>
          <w:bCs/>
          <w:spacing w:val="4"/>
          <w:w w:val="95"/>
          <w:sz w:val="32"/>
        </w:rPr>
        <w:t>UNDERGRADUATE</w:t>
      </w:r>
      <w:r w:rsidRPr="00C85FC7">
        <w:rPr>
          <w:b/>
          <w:bCs/>
          <w:spacing w:val="22"/>
          <w:sz w:val="32"/>
        </w:rPr>
        <w:t xml:space="preserve"> </w:t>
      </w:r>
      <w:r w:rsidRPr="00C85FC7">
        <w:rPr>
          <w:b/>
          <w:bCs/>
          <w:spacing w:val="4"/>
          <w:w w:val="95"/>
          <w:sz w:val="32"/>
        </w:rPr>
        <w:t>NURSING</w:t>
      </w:r>
      <w:r w:rsidRPr="00C85FC7">
        <w:rPr>
          <w:b/>
          <w:bCs/>
          <w:spacing w:val="17"/>
          <w:sz w:val="32"/>
        </w:rPr>
        <w:t xml:space="preserve"> </w:t>
      </w:r>
      <w:r w:rsidRPr="00C85FC7">
        <w:rPr>
          <w:b/>
          <w:bCs/>
          <w:spacing w:val="-2"/>
          <w:w w:val="95"/>
          <w:sz w:val="32"/>
        </w:rPr>
        <w:t>STUDENTS</w:t>
      </w:r>
    </w:p>
    <w:p w14:paraId="208EDE0E" w14:textId="303D11E8" w:rsidR="00601241" w:rsidRDefault="00601241">
      <w:pPr>
        <w:pStyle w:val="BodyText"/>
        <w:spacing w:before="7"/>
        <w:rPr>
          <w:sz w:val="34"/>
        </w:rPr>
      </w:pPr>
    </w:p>
    <w:p w14:paraId="23E98F90" w14:textId="26F4108A" w:rsidR="00601241" w:rsidRDefault="00B82487" w:rsidP="00C85FC7">
      <w:pPr>
        <w:pStyle w:val="BodyText"/>
        <w:ind w:right="881"/>
      </w:pPr>
      <w:r>
        <w:rPr>
          <w:b/>
        </w:rPr>
        <w:t>PURPOSE</w:t>
      </w:r>
      <w:r>
        <w:rPr>
          <w:color w:val="000080"/>
        </w:rPr>
        <w:t xml:space="preserve">: </w:t>
      </w:r>
      <w:r>
        <w:t>Southwest General (SW</w:t>
      </w:r>
      <w:r w:rsidR="008314F4">
        <w:t>G</w:t>
      </w:r>
      <w:r>
        <w:t>) Clinical Affiliation Agreement is established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nursing</w:t>
      </w:r>
      <w:r>
        <w:rPr>
          <w:spacing w:val="-13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nursing</w:t>
      </w:r>
      <w:r>
        <w:rPr>
          <w:spacing w:val="-10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attending</w:t>
      </w:r>
      <w:r>
        <w:rPr>
          <w:spacing w:val="-10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experience. Coordination of undergraduate nursing</w:t>
      </w:r>
      <w:r>
        <w:rPr>
          <w:spacing w:val="-4"/>
        </w:rPr>
        <w:t xml:space="preserve"> </w:t>
      </w:r>
      <w:r>
        <w:t>student</w:t>
      </w:r>
      <w:r>
        <w:rPr>
          <w:spacing w:val="80"/>
        </w:rPr>
        <w:t xml:space="preserve"> </w:t>
      </w:r>
      <w:r>
        <w:t>placement is approved through the Alliance for Clinical Experience Matching and Placement Program (ACEMAPP).</w:t>
      </w:r>
    </w:p>
    <w:p w14:paraId="52353DEF" w14:textId="77777777" w:rsidR="00601241" w:rsidRDefault="00601241">
      <w:pPr>
        <w:pStyle w:val="BodyText"/>
        <w:spacing w:before="6"/>
        <w:rPr>
          <w:sz w:val="20"/>
        </w:rPr>
      </w:pPr>
    </w:p>
    <w:p w14:paraId="5F95E39F" w14:textId="77777777" w:rsidR="00601241" w:rsidRDefault="00B82487">
      <w:pPr>
        <w:ind w:left="580"/>
        <w:rPr>
          <w:i/>
          <w:sz w:val="24"/>
        </w:rPr>
      </w:pPr>
      <w:r>
        <w:rPr>
          <w:i/>
          <w:color w:val="1F477B"/>
          <w:sz w:val="24"/>
        </w:rPr>
        <w:t>Attachment</w:t>
      </w:r>
      <w:r>
        <w:rPr>
          <w:i/>
          <w:color w:val="1F477B"/>
          <w:spacing w:val="-13"/>
          <w:sz w:val="24"/>
        </w:rPr>
        <w:t xml:space="preserve"> </w:t>
      </w:r>
      <w:r>
        <w:rPr>
          <w:i/>
          <w:color w:val="1F477B"/>
          <w:sz w:val="24"/>
        </w:rPr>
        <w:t>A:</w:t>
      </w:r>
      <w:r>
        <w:rPr>
          <w:i/>
          <w:color w:val="1F477B"/>
          <w:spacing w:val="-8"/>
          <w:sz w:val="24"/>
        </w:rPr>
        <w:t xml:space="preserve"> </w:t>
      </w:r>
      <w:r>
        <w:rPr>
          <w:i/>
          <w:color w:val="1F477B"/>
          <w:sz w:val="24"/>
        </w:rPr>
        <w:t>Nursing</w:t>
      </w:r>
      <w:r>
        <w:rPr>
          <w:i/>
          <w:color w:val="1F477B"/>
          <w:spacing w:val="-13"/>
          <w:sz w:val="24"/>
        </w:rPr>
        <w:t xml:space="preserve"> </w:t>
      </w:r>
      <w:r>
        <w:rPr>
          <w:i/>
          <w:color w:val="1F477B"/>
          <w:sz w:val="24"/>
        </w:rPr>
        <w:t>Assignment</w:t>
      </w:r>
      <w:r>
        <w:rPr>
          <w:i/>
          <w:color w:val="1F477B"/>
          <w:spacing w:val="-10"/>
          <w:sz w:val="24"/>
        </w:rPr>
        <w:t xml:space="preserve"> </w:t>
      </w:r>
      <w:r>
        <w:rPr>
          <w:i/>
          <w:color w:val="1F477B"/>
          <w:spacing w:val="-4"/>
          <w:sz w:val="24"/>
        </w:rPr>
        <w:t>Sheet</w:t>
      </w:r>
    </w:p>
    <w:p w14:paraId="144A36E3" w14:textId="536A0A2F" w:rsidR="00601241" w:rsidRPr="00714547" w:rsidRDefault="00B82487">
      <w:pPr>
        <w:ind w:left="580" w:right="2007"/>
        <w:rPr>
          <w:i/>
          <w:sz w:val="24"/>
        </w:rPr>
      </w:pPr>
      <w:r>
        <w:rPr>
          <w:i/>
          <w:color w:val="1F477B"/>
          <w:sz w:val="24"/>
        </w:rPr>
        <w:t>Attachment</w:t>
      </w:r>
      <w:r>
        <w:rPr>
          <w:i/>
          <w:color w:val="1F477B"/>
          <w:spacing w:val="-8"/>
          <w:sz w:val="24"/>
        </w:rPr>
        <w:t xml:space="preserve"> </w:t>
      </w:r>
      <w:r>
        <w:rPr>
          <w:i/>
          <w:color w:val="1F477B"/>
          <w:sz w:val="24"/>
        </w:rPr>
        <w:t>B:</w:t>
      </w:r>
      <w:r>
        <w:rPr>
          <w:i/>
          <w:color w:val="1F477B"/>
          <w:spacing w:val="-10"/>
          <w:sz w:val="24"/>
        </w:rPr>
        <w:t xml:space="preserve"> </w:t>
      </w:r>
      <w:r>
        <w:rPr>
          <w:i/>
          <w:color w:val="1F477B"/>
          <w:sz w:val="24"/>
        </w:rPr>
        <w:t>SWG</w:t>
      </w:r>
      <w:r>
        <w:rPr>
          <w:i/>
          <w:color w:val="1F477B"/>
          <w:spacing w:val="-11"/>
          <w:sz w:val="24"/>
        </w:rPr>
        <w:t xml:space="preserve"> </w:t>
      </w:r>
      <w:r>
        <w:rPr>
          <w:i/>
          <w:color w:val="1F477B"/>
          <w:sz w:val="24"/>
        </w:rPr>
        <w:t>RN</w:t>
      </w:r>
      <w:r>
        <w:rPr>
          <w:i/>
          <w:color w:val="1F477B"/>
          <w:spacing w:val="-8"/>
          <w:sz w:val="24"/>
        </w:rPr>
        <w:t xml:space="preserve"> </w:t>
      </w:r>
      <w:r>
        <w:rPr>
          <w:i/>
          <w:color w:val="1F477B"/>
          <w:sz w:val="24"/>
        </w:rPr>
        <w:t>Preceptor</w:t>
      </w:r>
      <w:r>
        <w:rPr>
          <w:i/>
          <w:color w:val="1F477B"/>
          <w:spacing w:val="-13"/>
          <w:sz w:val="24"/>
        </w:rPr>
        <w:t xml:space="preserve"> </w:t>
      </w:r>
      <w:r>
        <w:rPr>
          <w:i/>
          <w:color w:val="1F477B"/>
          <w:sz w:val="24"/>
        </w:rPr>
        <w:t>Guide</w:t>
      </w:r>
      <w:r>
        <w:rPr>
          <w:i/>
          <w:color w:val="1F477B"/>
          <w:spacing w:val="-8"/>
          <w:sz w:val="24"/>
        </w:rPr>
        <w:t xml:space="preserve"> </w:t>
      </w:r>
      <w:r>
        <w:rPr>
          <w:i/>
          <w:color w:val="1F477B"/>
          <w:sz w:val="24"/>
        </w:rPr>
        <w:t>for</w:t>
      </w:r>
      <w:r>
        <w:rPr>
          <w:i/>
          <w:color w:val="1F477B"/>
          <w:spacing w:val="-9"/>
          <w:sz w:val="24"/>
        </w:rPr>
        <w:t xml:space="preserve"> </w:t>
      </w:r>
      <w:r>
        <w:rPr>
          <w:i/>
          <w:color w:val="1F477B"/>
          <w:sz w:val="24"/>
        </w:rPr>
        <w:t>Student</w:t>
      </w:r>
      <w:r>
        <w:rPr>
          <w:i/>
          <w:color w:val="1F477B"/>
          <w:spacing w:val="-8"/>
          <w:sz w:val="24"/>
        </w:rPr>
        <w:t xml:space="preserve"> </w:t>
      </w:r>
      <w:r>
        <w:rPr>
          <w:i/>
          <w:color w:val="1F477B"/>
          <w:sz w:val="24"/>
        </w:rPr>
        <w:t>Nurse</w:t>
      </w:r>
      <w:r>
        <w:rPr>
          <w:i/>
          <w:color w:val="1F477B"/>
          <w:spacing w:val="-9"/>
          <w:sz w:val="24"/>
        </w:rPr>
        <w:t xml:space="preserve"> </w:t>
      </w:r>
    </w:p>
    <w:p w14:paraId="7E285A0F" w14:textId="77777777" w:rsidR="00601241" w:rsidRPr="00714547" w:rsidRDefault="00601241">
      <w:pPr>
        <w:pStyle w:val="BodyText"/>
        <w:spacing w:before="5"/>
        <w:rPr>
          <w:i/>
        </w:rPr>
      </w:pPr>
    </w:p>
    <w:p w14:paraId="353C256B" w14:textId="442FA392" w:rsidR="00033658" w:rsidRDefault="00033658" w:rsidP="00C85FC7">
      <w:pPr>
        <w:tabs>
          <w:tab w:val="left" w:pos="1245"/>
          <w:tab w:val="left" w:pos="1300"/>
        </w:tabs>
        <w:ind w:right="1217"/>
        <w:rPr>
          <w:b/>
          <w:spacing w:val="-6"/>
          <w:sz w:val="24"/>
        </w:rPr>
      </w:pPr>
      <w:r w:rsidRPr="00C85FC7">
        <w:rPr>
          <w:b/>
          <w:spacing w:val="-6"/>
          <w:sz w:val="24"/>
        </w:rPr>
        <w:t xml:space="preserve">Expectations of </w:t>
      </w:r>
      <w:r w:rsidR="00CC4E70">
        <w:rPr>
          <w:b/>
          <w:spacing w:val="-6"/>
          <w:sz w:val="24"/>
        </w:rPr>
        <w:t xml:space="preserve">undergraduate nursing students and </w:t>
      </w:r>
      <w:r w:rsidRPr="00C85FC7">
        <w:rPr>
          <w:b/>
          <w:spacing w:val="-6"/>
          <w:sz w:val="24"/>
        </w:rPr>
        <w:t>clinical faculty are as follows:</w:t>
      </w:r>
    </w:p>
    <w:p w14:paraId="36E90F59" w14:textId="77777777" w:rsidR="00887600" w:rsidRPr="00C85FC7" w:rsidRDefault="00887600" w:rsidP="00C85FC7">
      <w:pPr>
        <w:tabs>
          <w:tab w:val="left" w:pos="1245"/>
          <w:tab w:val="left" w:pos="1300"/>
        </w:tabs>
        <w:ind w:right="1217"/>
        <w:rPr>
          <w:b/>
          <w:sz w:val="24"/>
          <w:szCs w:val="24"/>
        </w:rPr>
      </w:pPr>
    </w:p>
    <w:p w14:paraId="27264C68" w14:textId="6E1EE600" w:rsidR="00601241" w:rsidRPr="00C85FC7" w:rsidRDefault="00E5737E" w:rsidP="00C85FC7">
      <w:pPr>
        <w:pStyle w:val="ListParagraph"/>
        <w:numPr>
          <w:ilvl w:val="3"/>
          <w:numId w:val="38"/>
        </w:numPr>
        <w:rPr>
          <w:sz w:val="24"/>
          <w:szCs w:val="24"/>
        </w:rPr>
      </w:pPr>
      <w:r w:rsidRPr="00C85FC7">
        <w:rPr>
          <w:sz w:val="24"/>
          <w:szCs w:val="24"/>
        </w:rPr>
        <w:t>Maintain r</w:t>
      </w:r>
      <w:r w:rsidR="00B82487" w:rsidRPr="00C85FC7">
        <w:rPr>
          <w:sz w:val="24"/>
          <w:szCs w:val="24"/>
        </w:rPr>
        <w:t>equirements</w:t>
      </w:r>
      <w:r w:rsidR="00B82487" w:rsidRPr="00C85FC7">
        <w:rPr>
          <w:spacing w:val="-11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of</w:t>
      </w:r>
      <w:r w:rsidR="00B82487" w:rsidRPr="00C85FC7">
        <w:rPr>
          <w:spacing w:val="-8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the</w:t>
      </w:r>
      <w:r w:rsidR="00B82487" w:rsidRPr="00C85FC7">
        <w:rPr>
          <w:spacing w:val="-9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Clinical</w:t>
      </w:r>
      <w:r w:rsidR="00B82487" w:rsidRPr="00C85FC7">
        <w:rPr>
          <w:spacing w:val="-11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Affiliation</w:t>
      </w:r>
      <w:r w:rsidR="00B82487" w:rsidRPr="00C85FC7">
        <w:rPr>
          <w:spacing w:val="-9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Agreement</w:t>
      </w:r>
      <w:r w:rsidR="00B82487" w:rsidRPr="00C85FC7">
        <w:rPr>
          <w:spacing w:val="-10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as</w:t>
      </w:r>
      <w:r w:rsidR="00B82487" w:rsidRPr="00C85FC7">
        <w:rPr>
          <w:spacing w:val="-8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validated</w:t>
      </w:r>
      <w:r w:rsidR="00B82487" w:rsidRPr="00C85FC7">
        <w:rPr>
          <w:spacing w:val="-9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by</w:t>
      </w:r>
      <w:r w:rsidR="00B82487" w:rsidRPr="00C85FC7">
        <w:rPr>
          <w:spacing w:val="-13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the</w:t>
      </w:r>
      <w:r w:rsidR="00B82487" w:rsidRPr="00C85FC7">
        <w:rPr>
          <w:spacing w:val="-5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school through</w:t>
      </w:r>
      <w:r w:rsidR="00C9782F" w:rsidRPr="00C85FC7">
        <w:rPr>
          <w:spacing w:val="80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ACEMAPP data submission or attestation.</w:t>
      </w:r>
    </w:p>
    <w:p w14:paraId="034DFE83" w14:textId="3CBBB431" w:rsidR="00601241" w:rsidRPr="00C85FC7" w:rsidRDefault="00E5737E" w:rsidP="00C85FC7">
      <w:pPr>
        <w:pStyle w:val="ListParagraph"/>
        <w:numPr>
          <w:ilvl w:val="0"/>
          <w:numId w:val="38"/>
        </w:numPr>
        <w:tabs>
          <w:tab w:val="left" w:pos="2018"/>
        </w:tabs>
        <w:rPr>
          <w:sz w:val="24"/>
          <w:szCs w:val="24"/>
        </w:rPr>
      </w:pPr>
      <w:r w:rsidRPr="00C85FC7">
        <w:rPr>
          <w:sz w:val="24"/>
          <w:szCs w:val="24"/>
        </w:rPr>
        <w:t>Complete e</w:t>
      </w:r>
      <w:r w:rsidR="00B82487" w:rsidRPr="00C85FC7">
        <w:rPr>
          <w:sz w:val="24"/>
          <w:szCs w:val="24"/>
        </w:rPr>
        <w:t>lectronic</w:t>
      </w:r>
      <w:r w:rsidR="00B82487" w:rsidRPr="00C85FC7">
        <w:rPr>
          <w:spacing w:val="-13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medical</w:t>
      </w:r>
      <w:r w:rsidR="00B82487" w:rsidRPr="00C85FC7">
        <w:rPr>
          <w:spacing w:val="-7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record</w:t>
      </w:r>
      <w:r w:rsidR="00B82487" w:rsidRPr="00C85FC7">
        <w:rPr>
          <w:spacing w:val="-7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(EMR)</w:t>
      </w:r>
      <w:r w:rsidR="00B82487" w:rsidRPr="00C85FC7">
        <w:rPr>
          <w:spacing w:val="-13"/>
          <w:sz w:val="24"/>
          <w:szCs w:val="24"/>
        </w:rPr>
        <w:t xml:space="preserve"> </w:t>
      </w:r>
      <w:r w:rsidR="00B82487" w:rsidRPr="00C85FC7">
        <w:rPr>
          <w:spacing w:val="-2"/>
          <w:sz w:val="24"/>
          <w:szCs w:val="24"/>
        </w:rPr>
        <w:t>training</w:t>
      </w:r>
      <w:r w:rsidR="0062492E">
        <w:rPr>
          <w:spacing w:val="-2"/>
          <w:sz w:val="24"/>
          <w:szCs w:val="24"/>
        </w:rPr>
        <w:t>.</w:t>
      </w:r>
    </w:p>
    <w:p w14:paraId="5BD05127" w14:textId="219F0DE3" w:rsidR="00A8495D" w:rsidRPr="00C85FC7" w:rsidRDefault="00E5737E" w:rsidP="00C85FC7">
      <w:pPr>
        <w:pStyle w:val="ListParagraph"/>
        <w:numPr>
          <w:ilvl w:val="0"/>
          <w:numId w:val="38"/>
        </w:numPr>
        <w:tabs>
          <w:tab w:val="left" w:pos="2019"/>
        </w:tabs>
        <w:rPr>
          <w:sz w:val="24"/>
          <w:szCs w:val="24"/>
        </w:rPr>
      </w:pPr>
      <w:r w:rsidRPr="00C85FC7">
        <w:rPr>
          <w:sz w:val="24"/>
          <w:szCs w:val="24"/>
        </w:rPr>
        <w:t xml:space="preserve">Become familiar with </w:t>
      </w:r>
      <w:r w:rsidR="00D518F9" w:rsidRPr="00C85FC7">
        <w:rPr>
          <w:sz w:val="24"/>
          <w:szCs w:val="24"/>
        </w:rPr>
        <w:t>SWG</w:t>
      </w:r>
      <w:r w:rsidR="00B82487" w:rsidRPr="00C85FC7">
        <w:rPr>
          <w:spacing w:val="-11"/>
          <w:sz w:val="24"/>
          <w:szCs w:val="24"/>
        </w:rPr>
        <w:t xml:space="preserve"> </w:t>
      </w:r>
      <w:r w:rsidR="00B82487" w:rsidRPr="00C85FC7">
        <w:rPr>
          <w:sz w:val="24"/>
          <w:szCs w:val="24"/>
        </w:rPr>
        <w:t>safety</w:t>
      </w:r>
      <w:r w:rsidR="00B82487" w:rsidRPr="00C85FC7">
        <w:rPr>
          <w:spacing w:val="-13"/>
          <w:sz w:val="24"/>
          <w:szCs w:val="24"/>
        </w:rPr>
        <w:t xml:space="preserve"> </w:t>
      </w:r>
      <w:r w:rsidR="00B82487" w:rsidRPr="00C85FC7">
        <w:rPr>
          <w:spacing w:val="-2"/>
          <w:sz w:val="24"/>
          <w:szCs w:val="24"/>
        </w:rPr>
        <w:t>information</w:t>
      </w:r>
      <w:r w:rsidRPr="00C85FC7">
        <w:rPr>
          <w:spacing w:val="-2"/>
          <w:sz w:val="24"/>
          <w:szCs w:val="24"/>
        </w:rPr>
        <w:t xml:space="preserve"> and service behaviors</w:t>
      </w:r>
      <w:r w:rsidR="0062492E">
        <w:rPr>
          <w:spacing w:val="-2"/>
          <w:sz w:val="24"/>
          <w:szCs w:val="24"/>
        </w:rPr>
        <w:t>.</w:t>
      </w:r>
    </w:p>
    <w:p w14:paraId="59F49446" w14:textId="729C3EE3" w:rsidR="00A220CA" w:rsidRPr="00C85FC7" w:rsidRDefault="00A8495D" w:rsidP="00C85FC7">
      <w:pPr>
        <w:pStyle w:val="ListParagraph"/>
        <w:numPr>
          <w:ilvl w:val="0"/>
          <w:numId w:val="38"/>
        </w:numPr>
        <w:tabs>
          <w:tab w:val="left" w:pos="2019"/>
        </w:tabs>
        <w:rPr>
          <w:sz w:val="24"/>
          <w:szCs w:val="24"/>
        </w:rPr>
      </w:pPr>
      <w:r w:rsidRPr="00C85FC7">
        <w:rPr>
          <w:spacing w:val="-2"/>
          <w:sz w:val="24"/>
          <w:szCs w:val="24"/>
        </w:rPr>
        <w:t>Adhere to all SWG policies, procedures, guidelines and nursing practice standards</w:t>
      </w:r>
      <w:r w:rsidR="0062492E">
        <w:rPr>
          <w:spacing w:val="-2"/>
          <w:sz w:val="24"/>
          <w:szCs w:val="24"/>
        </w:rPr>
        <w:t>.</w:t>
      </w:r>
    </w:p>
    <w:p w14:paraId="63A0A1F1" w14:textId="0F090B14" w:rsidR="00A220CA" w:rsidRPr="00C85FC7" w:rsidRDefault="00A220CA" w:rsidP="00C85FC7">
      <w:pPr>
        <w:pStyle w:val="ListParagraph"/>
        <w:numPr>
          <w:ilvl w:val="0"/>
          <w:numId w:val="38"/>
        </w:numPr>
        <w:tabs>
          <w:tab w:val="left" w:pos="2019"/>
        </w:tabs>
        <w:rPr>
          <w:spacing w:val="-2"/>
          <w:sz w:val="24"/>
          <w:szCs w:val="24"/>
        </w:rPr>
      </w:pPr>
      <w:r w:rsidRPr="00C85FC7">
        <w:rPr>
          <w:spacing w:val="-2"/>
          <w:sz w:val="24"/>
          <w:szCs w:val="24"/>
        </w:rPr>
        <w:t xml:space="preserve">Obtain a SWG ID badge from Human Resource department (HR) and </w:t>
      </w:r>
      <w:r w:rsidR="00C85FC7" w:rsidRPr="00C85FC7">
        <w:rPr>
          <w:spacing w:val="-2"/>
          <w:sz w:val="24"/>
          <w:szCs w:val="24"/>
        </w:rPr>
        <w:t>always display the badge</w:t>
      </w:r>
      <w:r w:rsidRPr="00C85FC7">
        <w:rPr>
          <w:spacing w:val="-2"/>
          <w:sz w:val="24"/>
          <w:szCs w:val="24"/>
        </w:rPr>
        <w:t xml:space="preserve">, above the waist. </w:t>
      </w:r>
    </w:p>
    <w:p w14:paraId="247174C4" w14:textId="73BE207D" w:rsidR="00A220CA" w:rsidRPr="00C85FC7" w:rsidRDefault="00A220CA" w:rsidP="00C85FC7">
      <w:pPr>
        <w:pStyle w:val="ListParagraph"/>
        <w:numPr>
          <w:ilvl w:val="1"/>
          <w:numId w:val="38"/>
        </w:numPr>
        <w:tabs>
          <w:tab w:val="left" w:pos="2019"/>
        </w:tabs>
        <w:rPr>
          <w:spacing w:val="-2"/>
          <w:sz w:val="24"/>
          <w:szCs w:val="24"/>
        </w:rPr>
      </w:pPr>
      <w:r w:rsidRPr="00C85FC7">
        <w:rPr>
          <w:spacing w:val="-2"/>
          <w:sz w:val="24"/>
          <w:szCs w:val="24"/>
        </w:rPr>
        <w:t>Faculty will retain SWG badge for future use during approved clinical time.</w:t>
      </w:r>
    </w:p>
    <w:p w14:paraId="2F99515B" w14:textId="77777777" w:rsidR="00A220CA" w:rsidRPr="00C85FC7" w:rsidRDefault="00A220CA" w:rsidP="00C85FC7">
      <w:pPr>
        <w:pStyle w:val="ListParagraph"/>
        <w:numPr>
          <w:ilvl w:val="1"/>
          <w:numId w:val="38"/>
        </w:numPr>
        <w:tabs>
          <w:tab w:val="left" w:pos="2019"/>
        </w:tabs>
        <w:rPr>
          <w:spacing w:val="-2"/>
          <w:sz w:val="24"/>
          <w:szCs w:val="24"/>
        </w:rPr>
      </w:pPr>
      <w:r w:rsidRPr="00C85FC7">
        <w:rPr>
          <w:spacing w:val="-2"/>
          <w:sz w:val="24"/>
          <w:szCs w:val="24"/>
        </w:rPr>
        <w:t>Undergraduate nursing students will return ID badge to faculty at completion of clinical rotation.</w:t>
      </w:r>
    </w:p>
    <w:p w14:paraId="27D2D4D8" w14:textId="4543D699" w:rsidR="00A220CA" w:rsidRPr="00C85FC7" w:rsidRDefault="00A220CA" w:rsidP="00C85FC7">
      <w:pPr>
        <w:pStyle w:val="ListParagraph"/>
        <w:numPr>
          <w:ilvl w:val="1"/>
          <w:numId w:val="38"/>
        </w:numPr>
        <w:tabs>
          <w:tab w:val="left" w:pos="2019"/>
        </w:tabs>
        <w:rPr>
          <w:spacing w:val="-2"/>
          <w:sz w:val="24"/>
        </w:rPr>
      </w:pPr>
      <w:r w:rsidRPr="00C85FC7">
        <w:rPr>
          <w:spacing w:val="-2"/>
          <w:sz w:val="24"/>
          <w:szCs w:val="24"/>
        </w:rPr>
        <w:t xml:space="preserve">Faculty will return student badges to HR. If return is to occur outside of HR business hours, faculty </w:t>
      </w:r>
      <w:r w:rsidRPr="00C85FC7">
        <w:rPr>
          <w:spacing w:val="-2"/>
          <w:sz w:val="24"/>
        </w:rPr>
        <w:t>may place badges in interoffice SWG mail to be returned to HR.</w:t>
      </w:r>
    </w:p>
    <w:p w14:paraId="2AD1525A" w14:textId="77777777" w:rsidR="004F776C" w:rsidRPr="00C85FC7" w:rsidRDefault="004F776C" w:rsidP="00C85FC7">
      <w:pPr>
        <w:pStyle w:val="ListParagraph"/>
        <w:rPr>
          <w:sz w:val="24"/>
        </w:rPr>
      </w:pPr>
    </w:p>
    <w:p w14:paraId="68297DBF" w14:textId="2256D0F2" w:rsidR="005B2FA9" w:rsidRPr="00C85FC7" w:rsidRDefault="00B82487" w:rsidP="00C85FC7">
      <w:pPr>
        <w:pStyle w:val="ListParagraph"/>
        <w:ind w:left="360"/>
      </w:pPr>
      <w:r w:rsidRPr="00C85FC7">
        <w:rPr>
          <w:b/>
          <w:sz w:val="24"/>
          <w:szCs w:val="24"/>
        </w:rPr>
        <w:t>Clinical</w:t>
      </w:r>
      <w:r w:rsidRPr="00C85FC7">
        <w:rPr>
          <w:b/>
          <w:spacing w:val="-14"/>
          <w:sz w:val="24"/>
          <w:szCs w:val="24"/>
        </w:rPr>
        <w:t xml:space="preserve"> </w:t>
      </w:r>
      <w:r w:rsidR="009C6A29">
        <w:rPr>
          <w:b/>
          <w:spacing w:val="-2"/>
          <w:sz w:val="24"/>
          <w:szCs w:val="24"/>
        </w:rPr>
        <w:t>F</w:t>
      </w:r>
      <w:r w:rsidRPr="00C85FC7">
        <w:rPr>
          <w:b/>
          <w:spacing w:val="-2"/>
          <w:sz w:val="24"/>
          <w:szCs w:val="24"/>
        </w:rPr>
        <w:t>aculty:</w:t>
      </w:r>
    </w:p>
    <w:p w14:paraId="26A9F13A" w14:textId="683AAE27" w:rsidR="00601241" w:rsidRPr="00C85FC7" w:rsidRDefault="007C003A" w:rsidP="00C85FC7">
      <w:pPr>
        <w:pStyle w:val="ListParagraph"/>
        <w:numPr>
          <w:ilvl w:val="0"/>
          <w:numId w:val="36"/>
        </w:numPr>
        <w:tabs>
          <w:tab w:val="left" w:pos="2740"/>
        </w:tabs>
        <w:ind w:right="1220"/>
        <w:rPr>
          <w:sz w:val="24"/>
        </w:rPr>
      </w:pPr>
      <w:r w:rsidRPr="00887600">
        <w:rPr>
          <w:sz w:val="24"/>
        </w:rPr>
        <w:t>Complete</w:t>
      </w:r>
      <w:r w:rsidR="00F57969" w:rsidRPr="00887600">
        <w:rPr>
          <w:sz w:val="24"/>
        </w:rPr>
        <w:t xml:space="preserve"> instructor onboarding</w:t>
      </w:r>
      <w:r w:rsidR="00033658" w:rsidRPr="00887600">
        <w:rPr>
          <w:sz w:val="24"/>
        </w:rPr>
        <w:t xml:space="preserve"> with the NEPD at least 2 weeks prior to clinical start date</w:t>
      </w:r>
      <w:r w:rsidR="00F57969" w:rsidRPr="00887600">
        <w:rPr>
          <w:sz w:val="24"/>
        </w:rPr>
        <w:t xml:space="preserve"> </w:t>
      </w:r>
      <w:r w:rsidR="00B82487" w:rsidRPr="00887600">
        <w:rPr>
          <w:sz w:val="24"/>
        </w:rPr>
        <w:t>if</w:t>
      </w:r>
      <w:r w:rsidR="00B82487" w:rsidRPr="00887600">
        <w:rPr>
          <w:spacing w:val="-5"/>
          <w:sz w:val="24"/>
        </w:rPr>
        <w:t xml:space="preserve"> </w:t>
      </w:r>
      <w:r w:rsidR="00033658" w:rsidRPr="00887600">
        <w:rPr>
          <w:sz w:val="24"/>
        </w:rPr>
        <w:t>new to or returning to SWG after a period of 12 months.</w:t>
      </w:r>
    </w:p>
    <w:p w14:paraId="4E29A3F0" w14:textId="77777777" w:rsidR="005E5E0E" w:rsidRPr="00887600" w:rsidRDefault="005E5E0E" w:rsidP="00C85FC7">
      <w:pPr>
        <w:pStyle w:val="ListParagraph"/>
        <w:numPr>
          <w:ilvl w:val="1"/>
          <w:numId w:val="36"/>
        </w:numPr>
        <w:tabs>
          <w:tab w:val="left" w:pos="2740"/>
        </w:tabs>
        <w:ind w:right="1220"/>
        <w:rPr>
          <w:sz w:val="24"/>
        </w:rPr>
      </w:pPr>
      <w:r w:rsidRPr="00887600">
        <w:rPr>
          <w:sz w:val="24"/>
        </w:rPr>
        <w:t>Pass a medication test with a score of 80% or higher.</w:t>
      </w:r>
    </w:p>
    <w:p w14:paraId="5624ACA5" w14:textId="394EC0C6" w:rsidR="005E5E0E" w:rsidRPr="00C85FC7" w:rsidRDefault="005E5E0E" w:rsidP="00C85FC7">
      <w:pPr>
        <w:pStyle w:val="ListParagraph"/>
        <w:numPr>
          <w:ilvl w:val="2"/>
          <w:numId w:val="36"/>
        </w:numPr>
        <w:tabs>
          <w:tab w:val="left" w:pos="2740"/>
        </w:tabs>
        <w:ind w:right="1220"/>
        <w:rPr>
          <w:sz w:val="24"/>
        </w:rPr>
      </w:pPr>
      <w:r w:rsidRPr="00887600">
        <w:rPr>
          <w:sz w:val="24"/>
        </w:rPr>
        <w:t>Failure to score 80% on the medication test after two attempts will result in a request to assign an alternate clinical instructor.</w:t>
      </w:r>
    </w:p>
    <w:p w14:paraId="3763DFC2" w14:textId="6FC1C86A" w:rsidR="004F776C" w:rsidRPr="00C85FC7" w:rsidRDefault="00040212" w:rsidP="00C85FC7">
      <w:pPr>
        <w:pStyle w:val="ListParagraph"/>
        <w:numPr>
          <w:ilvl w:val="1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 xml:space="preserve">Contact </w:t>
      </w:r>
      <w:r w:rsidR="00BA0C8C" w:rsidRPr="00C85FC7">
        <w:rPr>
          <w:sz w:val="24"/>
        </w:rPr>
        <w:t>clinical manager</w:t>
      </w:r>
      <w:r w:rsidRPr="00C85FC7">
        <w:rPr>
          <w:sz w:val="24"/>
        </w:rPr>
        <w:t xml:space="preserve"> (</w:t>
      </w:r>
      <w:r w:rsidR="007C003A" w:rsidRPr="00C85FC7">
        <w:rPr>
          <w:sz w:val="24"/>
        </w:rPr>
        <w:t>information provided</w:t>
      </w:r>
      <w:r w:rsidRPr="00C85FC7">
        <w:rPr>
          <w:sz w:val="24"/>
        </w:rPr>
        <w:t xml:space="preserve"> by NEPD)</w:t>
      </w:r>
      <w:r w:rsidR="00BA0C8C" w:rsidRPr="00C85FC7">
        <w:rPr>
          <w:sz w:val="24"/>
        </w:rPr>
        <w:t xml:space="preserve"> </w:t>
      </w:r>
      <w:r w:rsidR="007C003A" w:rsidRPr="00C85FC7">
        <w:rPr>
          <w:sz w:val="24"/>
        </w:rPr>
        <w:t>and</w:t>
      </w:r>
      <w:r w:rsidR="00BA0C8C" w:rsidRPr="00C85FC7">
        <w:rPr>
          <w:sz w:val="24"/>
        </w:rPr>
        <w:t xml:space="preserve"> arrange the orientation</w:t>
      </w:r>
      <w:r w:rsidR="00F57969" w:rsidRPr="00C85FC7">
        <w:rPr>
          <w:sz w:val="24"/>
        </w:rPr>
        <w:t xml:space="preserve"> to the unit</w:t>
      </w:r>
      <w:r w:rsidR="007C003A" w:rsidRPr="00C85FC7">
        <w:rPr>
          <w:sz w:val="24"/>
        </w:rPr>
        <w:t>, patient population</w:t>
      </w:r>
      <w:r w:rsidR="005E5E0E" w:rsidRPr="00C85FC7">
        <w:rPr>
          <w:sz w:val="24"/>
        </w:rPr>
        <w:t>(</w:t>
      </w:r>
      <w:r w:rsidR="007C003A" w:rsidRPr="00C85FC7">
        <w:rPr>
          <w:sz w:val="24"/>
        </w:rPr>
        <w:t>s</w:t>
      </w:r>
      <w:r w:rsidR="005E5E0E" w:rsidRPr="00C85FC7">
        <w:rPr>
          <w:sz w:val="24"/>
        </w:rPr>
        <w:t>) and equipment</w:t>
      </w:r>
      <w:r w:rsidR="00BA0C8C" w:rsidRPr="00C85FC7">
        <w:rPr>
          <w:sz w:val="24"/>
        </w:rPr>
        <w:t>.</w:t>
      </w:r>
    </w:p>
    <w:p w14:paraId="5E890B55" w14:textId="2DBFE05E" w:rsidR="00E5737E" w:rsidRPr="00C85FC7" w:rsidRDefault="005B2FA9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>Unit</w:t>
      </w:r>
      <w:r w:rsidR="00040212" w:rsidRPr="00C85FC7">
        <w:rPr>
          <w:sz w:val="24"/>
        </w:rPr>
        <w:t xml:space="preserve"> orientation should occur after NEPD onboarding is completed and the clinical faculty obtains an ID badge.</w:t>
      </w:r>
    </w:p>
    <w:p w14:paraId="350F3876" w14:textId="6DDD3F51" w:rsidR="00A8495D" w:rsidRPr="00C85FC7" w:rsidRDefault="00A8495D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>Verify access and workflow for medication dispensation system on unit.</w:t>
      </w:r>
    </w:p>
    <w:p w14:paraId="5BD2EB47" w14:textId="6694F4C6" w:rsidR="004F776C" w:rsidRPr="00C85FC7" w:rsidRDefault="004F776C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lastRenderedPageBreak/>
        <w:t>Verify log in credentials for EMR during orientation to unit.</w:t>
      </w:r>
    </w:p>
    <w:p w14:paraId="7B7F4B09" w14:textId="60A1BBB1" w:rsidR="004F776C" w:rsidRPr="00C85FC7" w:rsidRDefault="004F776C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>Contact IT 440-816-8643 with concerns</w:t>
      </w:r>
    </w:p>
    <w:p w14:paraId="001618C0" w14:textId="6A45F838" w:rsidR="004F776C" w:rsidRPr="00C85FC7" w:rsidRDefault="004F776C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>Notify NEPD of unresolved concerns prior to start of clinical rotation.</w:t>
      </w:r>
    </w:p>
    <w:p w14:paraId="2D8B96A5" w14:textId="5E411E54" w:rsidR="005B2FA9" w:rsidRPr="00C85FC7" w:rsidRDefault="005B2FA9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 xml:space="preserve">Complete and provide to unit leadership/charge nurse a </w:t>
      </w:r>
      <w:r w:rsidR="0020362E" w:rsidRPr="00C85FC7">
        <w:rPr>
          <w:sz w:val="24"/>
        </w:rPr>
        <w:t>“Nursing Student Assignment Sheet” (Attachment A)</w:t>
      </w:r>
      <w:r w:rsidR="0020362E" w:rsidRPr="00887600">
        <w:rPr>
          <w:sz w:val="24"/>
        </w:rPr>
        <w:t xml:space="preserve"> detailing student responsibility</w:t>
      </w:r>
      <w:r w:rsidRPr="00887600">
        <w:rPr>
          <w:sz w:val="24"/>
        </w:rPr>
        <w:t xml:space="preserve"> each </w:t>
      </w:r>
      <w:r w:rsidR="00033658" w:rsidRPr="00C85FC7">
        <w:rPr>
          <w:sz w:val="24"/>
        </w:rPr>
        <w:t xml:space="preserve">clinical </w:t>
      </w:r>
      <w:r w:rsidRPr="00887600">
        <w:rPr>
          <w:sz w:val="24"/>
        </w:rPr>
        <w:t>day</w:t>
      </w:r>
    </w:p>
    <w:p w14:paraId="3E9C808A" w14:textId="215D7273" w:rsidR="005B2FA9" w:rsidRPr="00C85FC7" w:rsidRDefault="005B2FA9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>Review student documentation</w:t>
      </w:r>
      <w:r w:rsidR="00A8495D" w:rsidRPr="00C85FC7">
        <w:rPr>
          <w:sz w:val="24"/>
        </w:rPr>
        <w:t xml:space="preserve"> and adjust as necessary</w:t>
      </w:r>
    </w:p>
    <w:p w14:paraId="4C8EF806" w14:textId="556E6A50" w:rsidR="005B2FA9" w:rsidRPr="00C85FC7" w:rsidRDefault="005B2FA9" w:rsidP="00C85FC7">
      <w:pPr>
        <w:pStyle w:val="ListParagraph"/>
        <w:numPr>
          <w:ilvl w:val="0"/>
          <w:numId w:val="36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 xml:space="preserve">Communicate with nursing staff </w:t>
      </w:r>
      <w:r w:rsidR="00A8495D" w:rsidRPr="00C85FC7">
        <w:rPr>
          <w:sz w:val="24"/>
        </w:rPr>
        <w:t>regarding</w:t>
      </w:r>
      <w:r w:rsidRPr="00C85FC7">
        <w:rPr>
          <w:sz w:val="24"/>
        </w:rPr>
        <w:t xml:space="preserve"> </w:t>
      </w:r>
      <w:r w:rsidR="00A8495D" w:rsidRPr="00C85FC7">
        <w:rPr>
          <w:sz w:val="24"/>
        </w:rPr>
        <w:t xml:space="preserve">deviations in stated assignment, </w:t>
      </w:r>
      <w:r w:rsidRPr="00C85FC7">
        <w:rPr>
          <w:sz w:val="24"/>
        </w:rPr>
        <w:t>assessment findings</w:t>
      </w:r>
      <w:r w:rsidR="00A8495D" w:rsidRPr="00C85FC7">
        <w:rPr>
          <w:sz w:val="24"/>
        </w:rPr>
        <w:t xml:space="preserve"> or results outside of normal limits</w:t>
      </w:r>
    </w:p>
    <w:p w14:paraId="07F16FFC" w14:textId="6C8E8CA5" w:rsidR="00A8495D" w:rsidRPr="00C85FC7" w:rsidRDefault="00A8495D" w:rsidP="00C85FC7">
      <w:pPr>
        <w:pStyle w:val="ListParagraph"/>
        <w:numPr>
          <w:ilvl w:val="0"/>
          <w:numId w:val="36"/>
        </w:numPr>
        <w:rPr>
          <w:sz w:val="24"/>
        </w:rPr>
      </w:pPr>
      <w:r w:rsidRPr="00C85FC7">
        <w:rPr>
          <w:sz w:val="24"/>
        </w:rPr>
        <w:t>Communicate with unit leadership to reserve space for pre and/or post conference</w:t>
      </w:r>
      <w:r w:rsidR="00A220CA" w:rsidRPr="00C85FC7">
        <w:rPr>
          <w:sz w:val="24"/>
        </w:rPr>
        <w:t>.</w:t>
      </w:r>
    </w:p>
    <w:p w14:paraId="33B69732" w14:textId="36D14C97" w:rsidR="00A220CA" w:rsidRPr="00C85FC7" w:rsidRDefault="00A220CA" w:rsidP="00C85FC7">
      <w:pPr>
        <w:pStyle w:val="ListParagraph"/>
        <w:numPr>
          <w:ilvl w:val="0"/>
          <w:numId w:val="36"/>
        </w:numPr>
        <w:rPr>
          <w:sz w:val="24"/>
        </w:rPr>
      </w:pPr>
      <w:r w:rsidRPr="00C85FC7">
        <w:rPr>
          <w:sz w:val="24"/>
        </w:rPr>
        <w:t>Coordinate observational experiences for students, as appropriate</w:t>
      </w:r>
      <w:r w:rsidR="00CC4E70" w:rsidRPr="00C85FC7">
        <w:rPr>
          <w:sz w:val="24"/>
        </w:rPr>
        <w:t xml:space="preserve"> under the guidelines established in SWG Policy 306.</w:t>
      </w:r>
    </w:p>
    <w:p w14:paraId="319774C9" w14:textId="14E4D29C" w:rsidR="004C2C3A" w:rsidRPr="00C85FC7" w:rsidRDefault="00887600" w:rsidP="00C85FC7">
      <w:pPr>
        <w:pStyle w:val="ListParagraph"/>
        <w:numPr>
          <w:ilvl w:val="0"/>
          <w:numId w:val="36"/>
        </w:numPr>
        <w:rPr>
          <w:sz w:val="24"/>
          <w:u w:val="single"/>
        </w:rPr>
      </w:pPr>
      <w:r w:rsidRPr="00C85FC7">
        <w:rPr>
          <w:sz w:val="24"/>
          <w:u w:val="single"/>
        </w:rPr>
        <w:t xml:space="preserve"> </w:t>
      </w:r>
      <w:r w:rsidR="004C2C3A" w:rsidRPr="00C85FC7">
        <w:rPr>
          <w:sz w:val="24"/>
          <w:u w:val="single"/>
        </w:rPr>
        <w:t>Medication administration</w:t>
      </w:r>
    </w:p>
    <w:p w14:paraId="25A5B2C7" w14:textId="19D6176B" w:rsidR="002D315D" w:rsidRPr="00C85FC7" w:rsidRDefault="002D315D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Facilitate access to medications and use of the medication dispensation system.</w:t>
      </w:r>
    </w:p>
    <w:p w14:paraId="14F20072" w14:textId="385EBDD7" w:rsidR="004C2C3A" w:rsidRPr="00C85FC7" w:rsidRDefault="004C2C3A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Directly supervise student medication administration.</w:t>
      </w:r>
    </w:p>
    <w:p w14:paraId="2307CE10" w14:textId="06033696" w:rsidR="004C2C3A" w:rsidRPr="00C85FC7" w:rsidRDefault="004C2C3A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Co-sign/authenticate all medications administered by students in the EMR.</w:t>
      </w:r>
    </w:p>
    <w:p w14:paraId="7D78FB93" w14:textId="5B57E144" w:rsidR="004C2C3A" w:rsidRPr="00C85FC7" w:rsidRDefault="004C2C3A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 xml:space="preserve">Remain accessible to nursing staff in the event </w:t>
      </w:r>
      <w:r w:rsidR="002D315D" w:rsidRPr="00C85FC7">
        <w:rPr>
          <w:sz w:val="24"/>
        </w:rPr>
        <w:t xml:space="preserve">that </w:t>
      </w:r>
      <w:r w:rsidRPr="00C85FC7">
        <w:rPr>
          <w:sz w:val="24"/>
        </w:rPr>
        <w:t>verification of student medication administration</w:t>
      </w:r>
      <w:r w:rsidR="002D315D" w:rsidRPr="00C85FC7">
        <w:rPr>
          <w:sz w:val="24"/>
        </w:rPr>
        <w:t xml:space="preserve"> was not recorded in the EMR. The expectation is for </w:t>
      </w:r>
      <w:r w:rsidRPr="00C85FC7">
        <w:rPr>
          <w:sz w:val="24"/>
        </w:rPr>
        <w:t xml:space="preserve">the instructor </w:t>
      </w:r>
      <w:r w:rsidR="002D315D" w:rsidRPr="00C85FC7">
        <w:rPr>
          <w:sz w:val="24"/>
        </w:rPr>
        <w:t>to return to the unit as soon as possible and</w:t>
      </w:r>
      <w:r w:rsidRPr="00C85FC7">
        <w:rPr>
          <w:sz w:val="24"/>
        </w:rPr>
        <w:t xml:space="preserve"> </w:t>
      </w:r>
      <w:r w:rsidR="002D315D" w:rsidRPr="00C85FC7">
        <w:rPr>
          <w:sz w:val="24"/>
        </w:rPr>
        <w:t>co-sign</w:t>
      </w:r>
      <w:r w:rsidRPr="00C85FC7">
        <w:rPr>
          <w:sz w:val="24"/>
        </w:rPr>
        <w:t xml:space="preserve"> the</w:t>
      </w:r>
      <w:r w:rsidR="002D315D" w:rsidRPr="00C85FC7">
        <w:rPr>
          <w:sz w:val="24"/>
        </w:rPr>
        <w:t xml:space="preserve"> medication</w:t>
      </w:r>
      <w:r w:rsidRPr="00C85FC7">
        <w:rPr>
          <w:sz w:val="24"/>
        </w:rPr>
        <w:t xml:space="preserve">. </w:t>
      </w:r>
      <w:r w:rsidR="002D315D" w:rsidRPr="00C85FC7">
        <w:rPr>
          <w:sz w:val="24"/>
        </w:rPr>
        <w:t>A second occurrence of this scenario will result in request for appointment of alternate clinical faculty.</w:t>
      </w:r>
    </w:p>
    <w:p w14:paraId="25582659" w14:textId="15A5EAA5" w:rsidR="004C2C3A" w:rsidRPr="00C85FC7" w:rsidRDefault="002D315D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Communicate with nursing staff to avoid error, omission</w:t>
      </w:r>
      <w:r w:rsidR="004C2C3A" w:rsidRPr="00C85FC7">
        <w:rPr>
          <w:sz w:val="24"/>
        </w:rPr>
        <w:t xml:space="preserve"> or duplication.</w:t>
      </w:r>
    </w:p>
    <w:p w14:paraId="490E7C71" w14:textId="77777777" w:rsidR="009C6A29" w:rsidRPr="00C85FC7" w:rsidRDefault="009C6A29" w:rsidP="00C85FC7">
      <w:pPr>
        <w:pStyle w:val="ListParagraph"/>
        <w:numPr>
          <w:ilvl w:val="0"/>
          <w:numId w:val="36"/>
        </w:numPr>
        <w:jc w:val="both"/>
        <w:rPr>
          <w:sz w:val="24"/>
          <w:u w:val="single"/>
        </w:rPr>
      </w:pPr>
      <w:r w:rsidRPr="00C85FC7">
        <w:rPr>
          <w:sz w:val="24"/>
          <w:u w:val="single"/>
        </w:rPr>
        <w:t>Do not:</w:t>
      </w:r>
    </w:p>
    <w:p w14:paraId="4BC8D81C" w14:textId="7C55AC09" w:rsidR="009C6A29" w:rsidRPr="00C85FC7" w:rsidRDefault="009C6A29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Perform point of care testing (POCT) that requires additional competency verification.</w:t>
      </w:r>
    </w:p>
    <w:p w14:paraId="73179AF0" w14:textId="503D8D03" w:rsidR="009C6A29" w:rsidRPr="00C85FC7" w:rsidRDefault="009C6A29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Administer or witness blood products or chemotherapy.</w:t>
      </w:r>
    </w:p>
    <w:p w14:paraId="19278347" w14:textId="60628E24" w:rsidR="009C6A29" w:rsidRPr="00C85FC7" w:rsidRDefault="009C6A29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Act as witness to high alert medication administration or disposal/waste.</w:t>
      </w:r>
    </w:p>
    <w:p w14:paraId="424BAE19" w14:textId="77777777" w:rsidR="00CC4E70" w:rsidRPr="00C85FC7" w:rsidRDefault="00CC4E70" w:rsidP="00C85FC7">
      <w:pPr>
        <w:pStyle w:val="ListParagraph"/>
        <w:numPr>
          <w:ilvl w:val="1"/>
          <w:numId w:val="36"/>
        </w:numPr>
        <w:jc w:val="both"/>
        <w:rPr>
          <w:sz w:val="24"/>
        </w:rPr>
      </w:pPr>
      <w:r w:rsidRPr="00C85FC7">
        <w:rPr>
          <w:sz w:val="24"/>
        </w:rPr>
        <w:t>Accept, acknowledge, modify or discontinue provider’s orders.</w:t>
      </w:r>
    </w:p>
    <w:p w14:paraId="70163948" w14:textId="77777777" w:rsidR="00A8495D" w:rsidRPr="00C85FC7" w:rsidRDefault="00A8495D" w:rsidP="00C85FC7">
      <w:pPr>
        <w:tabs>
          <w:tab w:val="left" w:pos="2738"/>
          <w:tab w:val="left" w:pos="2740"/>
        </w:tabs>
        <w:ind w:left="360" w:right="1670"/>
        <w:jc w:val="both"/>
        <w:rPr>
          <w:sz w:val="24"/>
        </w:rPr>
      </w:pPr>
    </w:p>
    <w:p w14:paraId="1E984331" w14:textId="5337CEFC" w:rsidR="00601241" w:rsidRPr="00C85FC7" w:rsidRDefault="00B82487" w:rsidP="00C85FC7">
      <w:pPr>
        <w:rPr>
          <w:b/>
          <w:sz w:val="24"/>
          <w:szCs w:val="24"/>
        </w:rPr>
      </w:pPr>
      <w:r w:rsidRPr="00C85FC7">
        <w:rPr>
          <w:b/>
          <w:spacing w:val="-2"/>
          <w:sz w:val="24"/>
          <w:szCs w:val="24"/>
        </w:rPr>
        <w:t>Undergraduate</w:t>
      </w:r>
      <w:r w:rsidRPr="00C85FC7">
        <w:rPr>
          <w:b/>
          <w:spacing w:val="2"/>
          <w:sz w:val="24"/>
          <w:szCs w:val="24"/>
        </w:rPr>
        <w:t xml:space="preserve"> </w:t>
      </w:r>
      <w:r w:rsidR="009C6A29">
        <w:rPr>
          <w:b/>
          <w:spacing w:val="-2"/>
          <w:sz w:val="24"/>
          <w:szCs w:val="24"/>
        </w:rPr>
        <w:t>N</w:t>
      </w:r>
      <w:r w:rsidRPr="00C85FC7">
        <w:rPr>
          <w:b/>
          <w:spacing w:val="-2"/>
          <w:sz w:val="24"/>
          <w:szCs w:val="24"/>
        </w:rPr>
        <w:t>ursing</w:t>
      </w:r>
      <w:r w:rsidRPr="00C85FC7">
        <w:rPr>
          <w:b/>
          <w:spacing w:val="-3"/>
          <w:sz w:val="24"/>
          <w:szCs w:val="24"/>
        </w:rPr>
        <w:t xml:space="preserve"> </w:t>
      </w:r>
      <w:r w:rsidR="009C6A29">
        <w:rPr>
          <w:b/>
          <w:spacing w:val="-3"/>
          <w:sz w:val="24"/>
          <w:szCs w:val="24"/>
        </w:rPr>
        <w:t>S</w:t>
      </w:r>
      <w:r w:rsidRPr="00C85FC7">
        <w:rPr>
          <w:b/>
          <w:spacing w:val="-2"/>
          <w:sz w:val="24"/>
          <w:szCs w:val="24"/>
        </w:rPr>
        <w:t>tudent</w:t>
      </w:r>
      <w:r w:rsidR="004F776C">
        <w:rPr>
          <w:b/>
          <w:spacing w:val="-2"/>
          <w:sz w:val="24"/>
          <w:szCs w:val="24"/>
        </w:rPr>
        <w:t>:</w:t>
      </w:r>
    </w:p>
    <w:p w14:paraId="52566114" w14:textId="5135DE65" w:rsidR="00601241" w:rsidRPr="00C85FC7" w:rsidRDefault="00B82487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Orient</w:t>
      </w:r>
      <w:r w:rsidRPr="00C85FC7">
        <w:rPr>
          <w:spacing w:val="-7"/>
          <w:sz w:val="24"/>
        </w:rPr>
        <w:t xml:space="preserve"> </w:t>
      </w:r>
      <w:r w:rsidRPr="00C85FC7">
        <w:rPr>
          <w:sz w:val="24"/>
        </w:rPr>
        <w:t>to</w:t>
      </w:r>
      <w:r w:rsidRPr="00C85FC7">
        <w:rPr>
          <w:spacing w:val="-6"/>
          <w:sz w:val="24"/>
        </w:rPr>
        <w:t xml:space="preserve"> </w:t>
      </w:r>
      <w:r w:rsidRPr="00C85FC7">
        <w:rPr>
          <w:sz w:val="24"/>
        </w:rPr>
        <w:t>unit</w:t>
      </w:r>
      <w:r w:rsidRPr="00C85FC7">
        <w:rPr>
          <w:spacing w:val="-7"/>
          <w:sz w:val="24"/>
        </w:rPr>
        <w:t xml:space="preserve"> </w:t>
      </w:r>
      <w:r w:rsidR="00033658" w:rsidRPr="00C85FC7">
        <w:rPr>
          <w:sz w:val="24"/>
        </w:rPr>
        <w:t>with</w:t>
      </w:r>
      <w:r w:rsidRPr="00C85FC7">
        <w:rPr>
          <w:spacing w:val="-10"/>
          <w:sz w:val="24"/>
        </w:rPr>
        <w:t xml:space="preserve"> </w:t>
      </w:r>
      <w:r w:rsidR="00F57969" w:rsidRPr="00C85FC7">
        <w:rPr>
          <w:sz w:val="24"/>
        </w:rPr>
        <w:t>c</w:t>
      </w:r>
      <w:r w:rsidRPr="00C85FC7">
        <w:rPr>
          <w:sz w:val="24"/>
        </w:rPr>
        <w:t>linical</w:t>
      </w:r>
      <w:r w:rsidRPr="00C85FC7">
        <w:rPr>
          <w:spacing w:val="-7"/>
          <w:sz w:val="24"/>
        </w:rPr>
        <w:t xml:space="preserve"> </w:t>
      </w:r>
      <w:r w:rsidR="00F57969" w:rsidRPr="00C85FC7">
        <w:rPr>
          <w:sz w:val="24"/>
        </w:rPr>
        <w:t>f</w:t>
      </w:r>
      <w:r w:rsidRPr="00C85FC7">
        <w:rPr>
          <w:sz w:val="24"/>
        </w:rPr>
        <w:t>aculty</w:t>
      </w:r>
      <w:r w:rsidRPr="00C85FC7">
        <w:rPr>
          <w:spacing w:val="-9"/>
          <w:sz w:val="24"/>
        </w:rPr>
        <w:t xml:space="preserve"> </w:t>
      </w:r>
      <w:r w:rsidRPr="00C85FC7">
        <w:rPr>
          <w:sz w:val="24"/>
        </w:rPr>
        <w:t>or</w:t>
      </w:r>
      <w:r w:rsidRPr="00C85FC7">
        <w:rPr>
          <w:spacing w:val="-8"/>
          <w:sz w:val="24"/>
        </w:rPr>
        <w:t xml:space="preserve"> </w:t>
      </w:r>
      <w:r w:rsidRPr="00C85FC7">
        <w:rPr>
          <w:sz w:val="24"/>
        </w:rPr>
        <w:t>preceptor</w:t>
      </w:r>
      <w:r w:rsidRPr="00C85FC7">
        <w:rPr>
          <w:spacing w:val="-7"/>
          <w:sz w:val="24"/>
        </w:rPr>
        <w:t xml:space="preserve"> </w:t>
      </w:r>
      <w:r w:rsidR="005E5E0E" w:rsidRPr="00CC4E70">
        <w:rPr>
          <w:sz w:val="24"/>
        </w:rPr>
        <w:t>at start of rotation</w:t>
      </w:r>
      <w:r w:rsidRPr="00C85FC7">
        <w:rPr>
          <w:spacing w:val="-2"/>
          <w:sz w:val="24"/>
        </w:rPr>
        <w:t>.</w:t>
      </w:r>
    </w:p>
    <w:p w14:paraId="03A18F83" w14:textId="60FE754E" w:rsidR="00033658" w:rsidRPr="00C85FC7" w:rsidRDefault="00033658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pacing w:val="-2"/>
          <w:sz w:val="24"/>
        </w:rPr>
        <w:t xml:space="preserve">Greet nursing staff at </w:t>
      </w:r>
      <w:proofErr w:type="gramStart"/>
      <w:r w:rsidRPr="00C85FC7">
        <w:rPr>
          <w:spacing w:val="-2"/>
          <w:sz w:val="24"/>
        </w:rPr>
        <w:t>start</w:t>
      </w:r>
      <w:proofErr w:type="gramEnd"/>
      <w:r w:rsidRPr="00C85FC7">
        <w:rPr>
          <w:spacing w:val="-2"/>
          <w:sz w:val="24"/>
        </w:rPr>
        <w:t xml:space="preserve"> of each clinical shift and obtain patient report.</w:t>
      </w:r>
    </w:p>
    <w:p w14:paraId="5CC0D851" w14:textId="77C3A4E7" w:rsidR="00033658" w:rsidRPr="00C85FC7" w:rsidRDefault="00033658" w:rsidP="00C85FC7">
      <w:pPr>
        <w:pStyle w:val="ListParagraph"/>
        <w:numPr>
          <w:ilvl w:val="0"/>
          <w:numId w:val="34"/>
        </w:numPr>
        <w:tabs>
          <w:tab w:val="left" w:pos="2738"/>
          <w:tab w:val="left" w:pos="2740"/>
        </w:tabs>
        <w:ind w:right="1670"/>
        <w:rPr>
          <w:sz w:val="24"/>
        </w:rPr>
      </w:pPr>
      <w:r w:rsidRPr="00C85FC7">
        <w:rPr>
          <w:sz w:val="24"/>
        </w:rPr>
        <w:t>Communicate with nursing staff regarding deviations in stated assignment, assessment findings or results outside of normal limits</w:t>
      </w:r>
      <w:r w:rsidR="00D245A2">
        <w:rPr>
          <w:sz w:val="24"/>
        </w:rPr>
        <w:t>.</w:t>
      </w:r>
    </w:p>
    <w:p w14:paraId="6EACA980" w14:textId="7D72701A" w:rsidR="00033658" w:rsidRPr="00C85FC7" w:rsidRDefault="00033658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Hand</w:t>
      </w:r>
      <w:r w:rsidR="00A220CA">
        <w:rPr>
          <w:sz w:val="24"/>
        </w:rPr>
        <w:t xml:space="preserve"> </w:t>
      </w:r>
      <w:r w:rsidRPr="00C85FC7">
        <w:rPr>
          <w:sz w:val="24"/>
        </w:rPr>
        <w:t>off outstanding tasks or care to nursing staff prior to leaving the cl</w:t>
      </w:r>
      <w:r w:rsidR="00A220CA">
        <w:rPr>
          <w:sz w:val="24"/>
        </w:rPr>
        <w:t>inical area for breaks, meals and</w:t>
      </w:r>
      <w:r w:rsidRPr="00C85FC7">
        <w:rPr>
          <w:sz w:val="24"/>
        </w:rPr>
        <w:t xml:space="preserve"> at the conclusion of clinical shift.</w:t>
      </w:r>
    </w:p>
    <w:p w14:paraId="55AE9808" w14:textId="6150BD99" w:rsidR="004C2C3A" w:rsidRPr="00C85FC7" w:rsidRDefault="004C2C3A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Limit skills performed and care provided to those tasks successfully achieved in the didactic and laboratory setting as determined by clinical faculty.</w:t>
      </w:r>
    </w:p>
    <w:p w14:paraId="71867D9B" w14:textId="0F509261" w:rsidR="004C2C3A" w:rsidRDefault="004C2C3A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Ensure direct supervision of clinical faculty or preceptor for administration of all medications.</w:t>
      </w:r>
    </w:p>
    <w:p w14:paraId="210C3B41" w14:textId="38554A5E" w:rsidR="00CC4E70" w:rsidRPr="00C85FC7" w:rsidRDefault="00CC4E70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</w:rPr>
      </w:pPr>
      <w:r>
        <w:rPr>
          <w:sz w:val="24"/>
        </w:rPr>
        <w:t>If participating in an observational experience to another unit / department, refrain from providing patient care. As a student, these are observation opportunities only.</w:t>
      </w:r>
    </w:p>
    <w:p w14:paraId="3CFA2BD7" w14:textId="439CE2C0" w:rsidR="004C2C3A" w:rsidRPr="00C85FC7" w:rsidRDefault="004C2C3A" w:rsidP="00C85FC7">
      <w:pPr>
        <w:pStyle w:val="ListParagraph"/>
        <w:numPr>
          <w:ilvl w:val="0"/>
          <w:numId w:val="34"/>
        </w:numPr>
        <w:tabs>
          <w:tab w:val="left" w:pos="2740"/>
        </w:tabs>
        <w:ind w:right="688"/>
        <w:rPr>
          <w:sz w:val="24"/>
          <w:u w:val="single"/>
        </w:rPr>
      </w:pPr>
      <w:r w:rsidRPr="00C85FC7">
        <w:rPr>
          <w:sz w:val="24"/>
          <w:u w:val="single"/>
        </w:rPr>
        <w:t>Do not:</w:t>
      </w:r>
    </w:p>
    <w:p w14:paraId="20BF311B" w14:textId="4C73861F" w:rsidR="004C2C3A" w:rsidRPr="00C85FC7" w:rsidRDefault="004C2C3A" w:rsidP="00C85FC7">
      <w:pPr>
        <w:pStyle w:val="ListParagraph"/>
        <w:numPr>
          <w:ilvl w:val="1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Perform point of care testing (POCT) that require</w:t>
      </w:r>
      <w:r w:rsidR="009C6A29">
        <w:rPr>
          <w:sz w:val="24"/>
        </w:rPr>
        <w:t>s</w:t>
      </w:r>
      <w:r w:rsidRPr="00C85FC7">
        <w:rPr>
          <w:sz w:val="24"/>
        </w:rPr>
        <w:t xml:space="preserve"> additional </w:t>
      </w:r>
      <w:r w:rsidRPr="00C85FC7">
        <w:rPr>
          <w:sz w:val="24"/>
        </w:rPr>
        <w:lastRenderedPageBreak/>
        <w:t>competency verification</w:t>
      </w:r>
      <w:r w:rsidR="00D245A2">
        <w:rPr>
          <w:sz w:val="24"/>
        </w:rPr>
        <w:t>.</w:t>
      </w:r>
    </w:p>
    <w:p w14:paraId="7212F4CD" w14:textId="40E9D077" w:rsidR="004C2C3A" w:rsidRPr="00C85FC7" w:rsidRDefault="004C2C3A" w:rsidP="00C85FC7">
      <w:pPr>
        <w:pStyle w:val="ListParagraph"/>
        <w:numPr>
          <w:ilvl w:val="1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Administer</w:t>
      </w:r>
      <w:r w:rsidR="009C6A29">
        <w:rPr>
          <w:sz w:val="24"/>
        </w:rPr>
        <w:t xml:space="preserve"> or witness</w:t>
      </w:r>
      <w:r w:rsidRPr="00C85FC7">
        <w:rPr>
          <w:sz w:val="24"/>
        </w:rPr>
        <w:t xml:space="preserve"> blood products or chemotherapy</w:t>
      </w:r>
      <w:r w:rsidR="009C6A29">
        <w:rPr>
          <w:sz w:val="24"/>
        </w:rPr>
        <w:t>.</w:t>
      </w:r>
    </w:p>
    <w:p w14:paraId="4B4D0205" w14:textId="5ED4055C" w:rsidR="004C2C3A" w:rsidRPr="00C85FC7" w:rsidRDefault="004C2C3A" w:rsidP="00C85FC7">
      <w:pPr>
        <w:pStyle w:val="ListParagraph"/>
        <w:numPr>
          <w:ilvl w:val="1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Access medication dispensing system independently</w:t>
      </w:r>
      <w:r w:rsidR="009C6A29">
        <w:rPr>
          <w:sz w:val="24"/>
        </w:rPr>
        <w:t>.</w:t>
      </w:r>
    </w:p>
    <w:p w14:paraId="6B4168BB" w14:textId="1CCE165C" w:rsidR="004C2C3A" w:rsidRDefault="004C2C3A" w:rsidP="00C85FC7">
      <w:pPr>
        <w:pStyle w:val="ListParagraph"/>
        <w:numPr>
          <w:ilvl w:val="1"/>
          <w:numId w:val="34"/>
        </w:numPr>
        <w:tabs>
          <w:tab w:val="left" w:pos="2740"/>
        </w:tabs>
        <w:ind w:right="688"/>
        <w:rPr>
          <w:sz w:val="24"/>
        </w:rPr>
      </w:pPr>
      <w:r w:rsidRPr="00C85FC7">
        <w:rPr>
          <w:sz w:val="24"/>
        </w:rPr>
        <w:t>Act as witness to high alert medication administration or disposal/waste</w:t>
      </w:r>
      <w:r w:rsidR="009C6A29">
        <w:rPr>
          <w:sz w:val="24"/>
        </w:rPr>
        <w:t>.</w:t>
      </w:r>
    </w:p>
    <w:p w14:paraId="293C7880" w14:textId="538ABA0D" w:rsidR="00887600" w:rsidRDefault="0062492E" w:rsidP="00C85FC7">
      <w:pPr>
        <w:pStyle w:val="ListParagraph"/>
        <w:numPr>
          <w:ilvl w:val="1"/>
          <w:numId w:val="34"/>
        </w:numPr>
        <w:tabs>
          <w:tab w:val="left" w:pos="2740"/>
        </w:tabs>
        <w:ind w:right="688"/>
        <w:rPr>
          <w:sz w:val="24"/>
        </w:rPr>
      </w:pPr>
      <w:r w:rsidRPr="0062492E">
        <w:rPr>
          <w:sz w:val="24"/>
        </w:rPr>
        <w:t>Accept, acknowledge, modify or discontinue provider’s orders</w:t>
      </w:r>
      <w:r>
        <w:rPr>
          <w:sz w:val="24"/>
        </w:rPr>
        <w:t>.</w:t>
      </w:r>
    </w:p>
    <w:p w14:paraId="56D71188" w14:textId="5F104FC4" w:rsidR="00601241" w:rsidRDefault="00601241" w:rsidP="00C85FC7">
      <w:pPr>
        <w:pStyle w:val="ListParagraph"/>
        <w:ind w:left="1440" w:firstLine="0"/>
      </w:pPr>
    </w:p>
    <w:p w14:paraId="2C36B1BD" w14:textId="7E6C5E46" w:rsidR="00601241" w:rsidRPr="00C85FC7" w:rsidRDefault="009C6A29" w:rsidP="00C85FC7">
      <w:pPr>
        <w:rPr>
          <w:b/>
        </w:rPr>
      </w:pPr>
      <w:r w:rsidRPr="00C85FC7">
        <w:rPr>
          <w:b/>
          <w:sz w:val="24"/>
        </w:rPr>
        <w:t>SWG Nursing Staff</w:t>
      </w:r>
    </w:p>
    <w:p w14:paraId="7216EC84" w14:textId="35FFB875" w:rsidR="00A220CA" w:rsidRPr="00C85FC7" w:rsidRDefault="00B82487" w:rsidP="00C85FC7">
      <w:pPr>
        <w:pStyle w:val="ListParagraph"/>
        <w:numPr>
          <w:ilvl w:val="0"/>
          <w:numId w:val="30"/>
        </w:numPr>
        <w:tabs>
          <w:tab w:val="left" w:pos="2379"/>
        </w:tabs>
        <w:rPr>
          <w:sz w:val="24"/>
        </w:rPr>
      </w:pPr>
      <w:r w:rsidRPr="00C85FC7">
        <w:rPr>
          <w:sz w:val="24"/>
        </w:rPr>
        <w:t>Retain</w:t>
      </w:r>
      <w:r w:rsidRPr="00C85FC7">
        <w:rPr>
          <w:spacing w:val="-6"/>
          <w:sz w:val="24"/>
        </w:rPr>
        <w:t xml:space="preserve"> </w:t>
      </w:r>
      <w:r w:rsidRPr="00C85FC7">
        <w:rPr>
          <w:sz w:val="24"/>
        </w:rPr>
        <w:t>responsibility</w:t>
      </w:r>
      <w:r w:rsidRPr="00C85FC7">
        <w:rPr>
          <w:spacing w:val="-11"/>
          <w:sz w:val="24"/>
        </w:rPr>
        <w:t xml:space="preserve"> </w:t>
      </w:r>
      <w:r w:rsidRPr="00C85FC7">
        <w:rPr>
          <w:sz w:val="24"/>
        </w:rPr>
        <w:t>for</w:t>
      </w:r>
      <w:r w:rsidRPr="00C85FC7">
        <w:rPr>
          <w:spacing w:val="-7"/>
          <w:sz w:val="24"/>
        </w:rPr>
        <w:t xml:space="preserve"> </w:t>
      </w:r>
      <w:r w:rsidRPr="00C85FC7">
        <w:rPr>
          <w:sz w:val="24"/>
        </w:rPr>
        <w:t>patient</w:t>
      </w:r>
      <w:r w:rsidRPr="00C85FC7">
        <w:rPr>
          <w:spacing w:val="-6"/>
          <w:sz w:val="24"/>
        </w:rPr>
        <w:t xml:space="preserve"> </w:t>
      </w:r>
      <w:r w:rsidRPr="00C85FC7">
        <w:rPr>
          <w:sz w:val="24"/>
        </w:rPr>
        <w:t>assessment,</w:t>
      </w:r>
      <w:r w:rsidRPr="00C85FC7">
        <w:rPr>
          <w:spacing w:val="-11"/>
          <w:sz w:val="24"/>
        </w:rPr>
        <w:t xml:space="preserve"> </w:t>
      </w:r>
      <w:r w:rsidRPr="00C85FC7">
        <w:rPr>
          <w:sz w:val="24"/>
        </w:rPr>
        <w:t>care,</w:t>
      </w:r>
      <w:r w:rsidRPr="00C85FC7">
        <w:rPr>
          <w:spacing w:val="-7"/>
          <w:sz w:val="24"/>
        </w:rPr>
        <w:t xml:space="preserve"> </w:t>
      </w:r>
      <w:r w:rsidRPr="00C85FC7">
        <w:rPr>
          <w:sz w:val="24"/>
        </w:rPr>
        <w:t>and</w:t>
      </w:r>
      <w:r w:rsidRPr="00C85FC7">
        <w:rPr>
          <w:spacing w:val="-10"/>
          <w:sz w:val="24"/>
        </w:rPr>
        <w:t xml:space="preserve"> </w:t>
      </w:r>
      <w:r w:rsidRPr="00C85FC7">
        <w:rPr>
          <w:spacing w:val="-2"/>
          <w:sz w:val="24"/>
        </w:rPr>
        <w:t>documentation</w:t>
      </w:r>
      <w:r w:rsidR="00E5737E" w:rsidRPr="00C85FC7">
        <w:rPr>
          <w:spacing w:val="-2"/>
          <w:sz w:val="24"/>
        </w:rPr>
        <w:t xml:space="preserve"> (including IPOC)</w:t>
      </w:r>
      <w:r w:rsidR="0062492E">
        <w:rPr>
          <w:spacing w:val="-2"/>
          <w:sz w:val="24"/>
        </w:rPr>
        <w:t>.</w:t>
      </w:r>
    </w:p>
    <w:p w14:paraId="005749B8" w14:textId="77777777" w:rsidR="00A220CA" w:rsidRDefault="00A220CA" w:rsidP="00A220CA">
      <w:pPr>
        <w:pStyle w:val="ListParagraph"/>
        <w:numPr>
          <w:ilvl w:val="0"/>
          <w:numId w:val="30"/>
        </w:numPr>
        <w:tabs>
          <w:tab w:val="left" w:pos="2379"/>
        </w:tabs>
        <w:rPr>
          <w:sz w:val="24"/>
        </w:rPr>
      </w:pPr>
      <w:r>
        <w:rPr>
          <w:sz w:val="24"/>
        </w:rPr>
        <w:t>Communicate</w:t>
      </w:r>
      <w:r>
        <w:rPr>
          <w:spacing w:val="-1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learning</w:t>
      </w:r>
      <w:r>
        <w:rPr>
          <w:spacing w:val="-14"/>
          <w:sz w:val="24"/>
        </w:rPr>
        <w:t xml:space="preserve"> </w:t>
      </w:r>
      <w:r>
        <w:rPr>
          <w:sz w:val="24"/>
        </w:rPr>
        <w:t>opportunities and level of clinical involvement in patient care 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clinical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faculty.</w:t>
      </w:r>
    </w:p>
    <w:p w14:paraId="67987B7E" w14:textId="77777777" w:rsidR="00A220CA" w:rsidRPr="00C85FC7" w:rsidRDefault="00A220CA" w:rsidP="00C85FC7">
      <w:pPr>
        <w:pStyle w:val="ListParagraph"/>
        <w:numPr>
          <w:ilvl w:val="0"/>
          <w:numId w:val="30"/>
        </w:numPr>
        <w:tabs>
          <w:tab w:val="left" w:pos="2379"/>
        </w:tabs>
        <w:rPr>
          <w:sz w:val="24"/>
        </w:rPr>
      </w:pPr>
      <w:r>
        <w:rPr>
          <w:spacing w:val="-2"/>
          <w:sz w:val="24"/>
        </w:rPr>
        <w:t>Contact unit leadership with concerns regarding clinical faculty or students.</w:t>
      </w:r>
    </w:p>
    <w:p w14:paraId="114B6748" w14:textId="772DD712" w:rsidR="00601241" w:rsidRDefault="00A220CA" w:rsidP="00C85FC7">
      <w:pPr>
        <w:pStyle w:val="ListParagraph"/>
        <w:numPr>
          <w:ilvl w:val="0"/>
          <w:numId w:val="30"/>
        </w:numPr>
        <w:tabs>
          <w:tab w:val="left" w:pos="2379"/>
        </w:tabs>
        <w:sectPr w:rsidR="00601241" w:rsidSect="00C85FC7">
          <w:footerReference w:type="default" r:id="rId9"/>
          <w:pgSz w:w="12240" w:h="15840"/>
          <w:pgMar w:top="1080" w:right="1080" w:bottom="1080" w:left="1080" w:header="0" w:footer="2303" w:gutter="0"/>
          <w:cols w:space="720"/>
          <w:docGrid w:linePitch="299"/>
        </w:sectPr>
      </w:pPr>
      <w:r>
        <w:rPr>
          <w:spacing w:val="-2"/>
          <w:sz w:val="24"/>
        </w:rPr>
        <w:t>Contact clinical faculty for resolution of unverified medication tasks</w:t>
      </w:r>
      <w:r w:rsidR="00CC4E70">
        <w:rPr>
          <w:spacing w:val="-2"/>
          <w:sz w:val="24"/>
        </w:rPr>
        <w:t>.</w:t>
      </w:r>
    </w:p>
    <w:p w14:paraId="0AD078C4" w14:textId="77777777" w:rsidR="00601241" w:rsidRDefault="00B82487" w:rsidP="00C85FC7">
      <w:pPr>
        <w:rPr>
          <w:sz w:val="24"/>
        </w:rPr>
      </w:pPr>
      <w:r>
        <w:rPr>
          <w:b/>
          <w:spacing w:val="-2"/>
          <w:sz w:val="24"/>
        </w:rPr>
        <w:lastRenderedPageBreak/>
        <w:t>References</w:t>
      </w:r>
      <w:r>
        <w:rPr>
          <w:spacing w:val="-2"/>
          <w:sz w:val="24"/>
        </w:rPr>
        <w:t>:</w:t>
      </w:r>
    </w:p>
    <w:p w14:paraId="7AB5B5C4" w14:textId="77777777" w:rsidR="00601241" w:rsidRDefault="00601241">
      <w:pPr>
        <w:pStyle w:val="BodyText"/>
      </w:pPr>
    </w:p>
    <w:p w14:paraId="280B13BF" w14:textId="733BD581" w:rsidR="00601241" w:rsidRDefault="00B82487">
      <w:pPr>
        <w:pStyle w:val="BodyText"/>
        <w:ind w:left="119" w:right="1548"/>
      </w:pPr>
      <w:r>
        <w:t>Ohio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Rules.</w:t>
      </w:r>
      <w:r>
        <w:rPr>
          <w:spacing w:val="-3"/>
        </w:rPr>
        <w:t xml:space="preserve"> </w:t>
      </w:r>
      <w:r w:rsidR="00F049E3">
        <w:rPr>
          <w:spacing w:val="-3"/>
        </w:rPr>
        <w:t>(</w:t>
      </w:r>
      <w:r w:rsidR="00F049E3">
        <w:t>2022).</w:t>
      </w:r>
      <w:r>
        <w:t>4723-5-01</w:t>
      </w:r>
      <w:r>
        <w:rPr>
          <w:spacing w:val="-3"/>
        </w:rPr>
        <w:t xml:space="preserve"> </w:t>
      </w:r>
      <w:r>
        <w:t>Definitions.</w:t>
      </w:r>
      <w:r w:rsidR="00F049E3">
        <w:t xml:space="preserve"> </w:t>
      </w:r>
      <w:r w:rsidR="00F049E3" w:rsidRPr="00F049E3">
        <w:rPr>
          <w:i/>
          <w:iCs/>
        </w:rPr>
        <w:t>Legislative Service Commission</w:t>
      </w:r>
      <w:r>
        <w:rPr>
          <w:spacing w:val="-3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http://codes.ohio.gov/oac/4723-5-01</w:t>
        </w:r>
      </w:hyperlink>
    </w:p>
    <w:p w14:paraId="4C013D75" w14:textId="77777777" w:rsidR="00601241" w:rsidRDefault="00601241">
      <w:pPr>
        <w:pStyle w:val="BodyText"/>
        <w:rPr>
          <w:sz w:val="16"/>
        </w:rPr>
      </w:pPr>
    </w:p>
    <w:p w14:paraId="669F9EBF" w14:textId="055B0355" w:rsidR="00601241" w:rsidRDefault="00B82487">
      <w:pPr>
        <w:pStyle w:val="BodyText"/>
        <w:spacing w:before="93"/>
        <w:ind w:left="119" w:right="881"/>
      </w:pPr>
      <w:r>
        <w:t>Ohio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Rules.</w:t>
      </w:r>
      <w:r>
        <w:rPr>
          <w:spacing w:val="-3"/>
        </w:rPr>
        <w:t xml:space="preserve"> </w:t>
      </w:r>
      <w:r>
        <w:t>(</w:t>
      </w:r>
      <w:r w:rsidR="00F049E3">
        <w:t>2022</w:t>
      </w:r>
      <w:r>
        <w:t>).</w:t>
      </w:r>
      <w:r>
        <w:rPr>
          <w:spacing w:val="-5"/>
        </w:rPr>
        <w:t xml:space="preserve"> </w:t>
      </w:r>
      <w:r>
        <w:t>4723-5-12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Policies.</w:t>
      </w:r>
      <w:r w:rsidR="00F049E3" w:rsidRPr="00F049E3">
        <w:rPr>
          <w:i/>
          <w:iCs/>
        </w:rPr>
        <w:t xml:space="preserve"> Legislative Service Commission</w:t>
      </w:r>
      <w:r>
        <w:rPr>
          <w:spacing w:val="-5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http://codes.ohio.gov/oac/4723-5-12</w:t>
        </w:r>
      </w:hyperlink>
      <w:r>
        <w:rPr>
          <w:spacing w:val="-2"/>
        </w:rPr>
        <w:t>.</w:t>
      </w:r>
    </w:p>
    <w:p w14:paraId="1499FF26" w14:textId="77777777" w:rsidR="00601241" w:rsidRDefault="00601241">
      <w:pPr>
        <w:pStyle w:val="BodyText"/>
        <w:spacing w:before="11"/>
        <w:rPr>
          <w:sz w:val="15"/>
        </w:rPr>
      </w:pPr>
    </w:p>
    <w:p w14:paraId="72DE0EA6" w14:textId="377499CB" w:rsidR="00601241" w:rsidRDefault="00B82487">
      <w:pPr>
        <w:pStyle w:val="BodyText"/>
        <w:spacing w:before="92"/>
        <w:ind w:left="119"/>
      </w:pPr>
      <w:r>
        <w:t>Ohio Laws and Rules. (</w:t>
      </w:r>
      <w:r w:rsidR="00F049E3">
        <w:t>2024</w:t>
      </w:r>
      <w:r>
        <w:t>). 4723-5-20 Responsibilities of faculty, teaching assistants, and preceptors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setting.</w:t>
      </w:r>
      <w:r w:rsidR="00F049E3" w:rsidRPr="00F049E3">
        <w:rPr>
          <w:i/>
          <w:iCs/>
        </w:rPr>
        <w:t xml:space="preserve"> Legislative Service Commission</w:t>
      </w:r>
      <w:r w:rsidR="00F049E3">
        <w:rPr>
          <w:i/>
          <w:iCs/>
        </w:rPr>
        <w:t xml:space="preserve"> </w:t>
      </w:r>
      <w:r>
        <w:rPr>
          <w:spacing w:val="-4"/>
        </w:rPr>
        <w:t xml:space="preserve"> </w:t>
      </w:r>
      <w:hyperlink r:id="rId12">
        <w:r>
          <w:rPr>
            <w:color w:val="0000FF"/>
            <w:u w:val="single" w:color="0000FF"/>
          </w:rPr>
          <w:t>http://codes.ohio.gov/oac/4723-5-20</w:t>
        </w:r>
      </w:hyperlink>
      <w:r>
        <w:t>.</w:t>
      </w:r>
    </w:p>
    <w:p w14:paraId="4BE4D8D6" w14:textId="77777777" w:rsidR="00601241" w:rsidRDefault="00601241">
      <w:pPr>
        <w:pStyle w:val="BodyText"/>
        <w:rPr>
          <w:sz w:val="16"/>
        </w:rPr>
      </w:pPr>
    </w:p>
    <w:p w14:paraId="255F5E30" w14:textId="017EFC18" w:rsidR="00601241" w:rsidRDefault="00B82487">
      <w:pPr>
        <w:pStyle w:val="BodyText"/>
        <w:spacing w:before="92"/>
        <w:ind w:left="119" w:right="399"/>
      </w:pPr>
      <w:r>
        <w:t>Ohio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Rules.</w:t>
      </w:r>
      <w:r>
        <w:rPr>
          <w:spacing w:val="-3"/>
        </w:rPr>
        <w:t xml:space="preserve"> </w:t>
      </w:r>
      <w:r>
        <w:t>(</w:t>
      </w:r>
      <w:r w:rsidR="00F049E3">
        <w:t>2022</w:t>
      </w:r>
      <w:r>
        <w:t>).</w:t>
      </w:r>
      <w:r>
        <w:rPr>
          <w:spacing w:val="-5"/>
        </w:rPr>
        <w:t xml:space="preserve"> </w:t>
      </w:r>
      <w:r>
        <w:t>4723-5-13</w:t>
      </w:r>
      <w:r>
        <w:rPr>
          <w:spacing w:val="-3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Program.</w:t>
      </w:r>
      <w:r>
        <w:rPr>
          <w:spacing w:val="-3"/>
        </w:rPr>
        <w:t xml:space="preserve"> </w:t>
      </w:r>
      <w:r w:rsidR="00F049E3" w:rsidRPr="00F049E3">
        <w:rPr>
          <w:i/>
          <w:iCs/>
        </w:rPr>
        <w:t>Legislative Service Commission</w:t>
      </w:r>
      <w:r w:rsidR="00F049E3"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http://codes.ohio.gov/oac/4723-5-13</w:t>
        </w:r>
      </w:hyperlink>
      <w:r>
        <w:t>.</w:t>
      </w:r>
    </w:p>
    <w:p w14:paraId="56AD261C" w14:textId="77777777" w:rsidR="00601241" w:rsidRDefault="00601241">
      <w:pPr>
        <w:pStyle w:val="BodyText"/>
        <w:rPr>
          <w:sz w:val="16"/>
        </w:rPr>
      </w:pPr>
    </w:p>
    <w:p w14:paraId="4B9BF5BC" w14:textId="282C0217" w:rsidR="00601241" w:rsidRDefault="00F049E3">
      <w:pPr>
        <w:pStyle w:val="BodyText"/>
        <w:spacing w:before="92"/>
        <w:ind w:left="119"/>
      </w:pPr>
      <w:r>
        <w:rPr>
          <w:spacing w:val="-8"/>
        </w:rPr>
        <w:t>P</w:t>
      </w:r>
      <w:r w:rsidR="00B82487">
        <w:t>olicy</w:t>
      </w:r>
      <w:r w:rsidR="00B82487">
        <w:rPr>
          <w:spacing w:val="-8"/>
        </w:rPr>
        <w:t xml:space="preserve"> </w:t>
      </w:r>
      <w:r w:rsidR="00B82487">
        <w:t>741-Medication</w:t>
      </w:r>
      <w:r w:rsidR="00B82487">
        <w:rPr>
          <w:spacing w:val="-10"/>
        </w:rPr>
        <w:t xml:space="preserve"> </w:t>
      </w:r>
      <w:r>
        <w:rPr>
          <w:spacing w:val="-2"/>
        </w:rPr>
        <w:t>Safety. (2020). Southwest General Hospital</w:t>
      </w:r>
      <w:r w:rsidR="0020362E">
        <w:rPr>
          <w:spacing w:val="-2"/>
        </w:rPr>
        <w:t xml:space="preserve"> Policies. Intranet.</w:t>
      </w:r>
    </w:p>
    <w:p w14:paraId="392F06E9" w14:textId="77777777" w:rsidR="00601241" w:rsidRDefault="00601241">
      <w:pPr>
        <w:pStyle w:val="BodyText"/>
        <w:rPr>
          <w:sz w:val="26"/>
        </w:rPr>
      </w:pPr>
    </w:p>
    <w:p w14:paraId="5C28FBC6" w14:textId="77777777" w:rsidR="00601241" w:rsidRDefault="00601241">
      <w:pPr>
        <w:pStyle w:val="BodyText"/>
        <w:rPr>
          <w:sz w:val="26"/>
        </w:rPr>
      </w:pPr>
    </w:p>
    <w:p w14:paraId="2B4FC0AF" w14:textId="77777777" w:rsidR="00601241" w:rsidRDefault="00601241">
      <w:pPr>
        <w:pStyle w:val="BodyText"/>
        <w:rPr>
          <w:sz w:val="26"/>
        </w:rPr>
      </w:pPr>
    </w:p>
    <w:p w14:paraId="2D9FC6AD" w14:textId="77777777" w:rsidR="00601241" w:rsidRDefault="00601241">
      <w:pPr>
        <w:pStyle w:val="BodyText"/>
        <w:rPr>
          <w:sz w:val="26"/>
        </w:rPr>
      </w:pPr>
    </w:p>
    <w:p w14:paraId="01B8180C" w14:textId="77777777" w:rsidR="00601241" w:rsidRDefault="00B82487">
      <w:pPr>
        <w:ind w:left="220"/>
        <w:rPr>
          <w:b/>
          <w:sz w:val="24"/>
        </w:rPr>
      </w:pPr>
      <w:r>
        <w:rPr>
          <w:b/>
          <w:spacing w:val="-2"/>
          <w:sz w:val="24"/>
        </w:rPr>
        <w:t>APPROVED:</w:t>
      </w:r>
    </w:p>
    <w:p w14:paraId="0E7F3358" w14:textId="695DF94E" w:rsidR="00601241" w:rsidRDefault="00B82487">
      <w:pPr>
        <w:pStyle w:val="BodyText"/>
        <w:ind w:left="220"/>
      </w:pPr>
      <w:r>
        <w:rPr>
          <w:spacing w:val="-2"/>
        </w:rPr>
        <w:t>Nursing</w:t>
      </w:r>
      <w:r>
        <w:t xml:space="preserve"> </w:t>
      </w:r>
      <w:r>
        <w:rPr>
          <w:spacing w:val="-2"/>
        </w:rPr>
        <w:t>Practice/Standards</w:t>
      </w:r>
      <w:r>
        <w:rPr>
          <w:spacing w:val="3"/>
        </w:rPr>
        <w:t xml:space="preserve"> </w:t>
      </w:r>
      <w:r>
        <w:rPr>
          <w:spacing w:val="-2"/>
        </w:rPr>
        <w:t>Committee:</w:t>
      </w:r>
      <w:r>
        <w:rPr>
          <w:spacing w:val="1"/>
        </w:rPr>
        <w:t xml:space="preserve"> </w:t>
      </w:r>
      <w:r>
        <w:rPr>
          <w:spacing w:val="-2"/>
        </w:rPr>
        <w:t>10/20/2016,</w:t>
      </w:r>
      <w:r>
        <w:rPr>
          <w:spacing w:val="1"/>
        </w:rPr>
        <w:t xml:space="preserve"> </w:t>
      </w:r>
      <w:r>
        <w:rPr>
          <w:spacing w:val="-2"/>
        </w:rPr>
        <w:t>06/28/17,</w:t>
      </w:r>
      <w:r>
        <w:rPr>
          <w:spacing w:val="2"/>
        </w:rPr>
        <w:t xml:space="preserve"> </w:t>
      </w:r>
      <w:r>
        <w:rPr>
          <w:spacing w:val="-2"/>
        </w:rPr>
        <w:t>10/21/19,</w:t>
      </w:r>
      <w:r>
        <w:t xml:space="preserve"> </w:t>
      </w:r>
      <w:r>
        <w:rPr>
          <w:spacing w:val="-2"/>
        </w:rPr>
        <w:t>04/2022</w:t>
      </w:r>
      <w:r w:rsidR="0020362E">
        <w:rPr>
          <w:spacing w:val="-2"/>
        </w:rPr>
        <w:t>, 7/2024</w:t>
      </w:r>
    </w:p>
    <w:p w14:paraId="40E1662D" w14:textId="77777777" w:rsidR="00601241" w:rsidRDefault="00601241">
      <w:pPr>
        <w:pStyle w:val="BodyText"/>
        <w:rPr>
          <w:sz w:val="26"/>
        </w:rPr>
      </w:pPr>
    </w:p>
    <w:p w14:paraId="2219A776" w14:textId="77777777" w:rsidR="00601241" w:rsidRDefault="00601241">
      <w:pPr>
        <w:pStyle w:val="BodyText"/>
        <w:rPr>
          <w:sz w:val="22"/>
        </w:rPr>
      </w:pPr>
    </w:p>
    <w:p w14:paraId="4D3A2EE9" w14:textId="77777777" w:rsidR="00601241" w:rsidRDefault="00B82487">
      <w:pPr>
        <w:pStyle w:val="Heading1"/>
      </w:pP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NURSING</w:t>
      </w:r>
      <w:r>
        <w:rPr>
          <w:spacing w:val="-8"/>
        </w:rPr>
        <w:t xml:space="preserve"> </w:t>
      </w:r>
      <w:r>
        <w:rPr>
          <w:spacing w:val="-2"/>
        </w:rPr>
        <w:t>OFFICER</w:t>
      </w:r>
    </w:p>
    <w:p w14:paraId="4C2680B4" w14:textId="77777777" w:rsidR="00601241" w:rsidRDefault="00B82487">
      <w:pPr>
        <w:pStyle w:val="BodyText"/>
        <w:tabs>
          <w:tab w:val="left" w:pos="7876"/>
        </w:tabs>
        <w:spacing w:before="1"/>
        <w:ind w:left="220" w:right="3621"/>
      </w:pPr>
      <w:r>
        <w:t xml:space="preserve">Martha </w:t>
      </w:r>
      <w:proofErr w:type="gramStart"/>
      <w:r>
        <w:t>Bauschka:_</w:t>
      </w:r>
      <w:proofErr w:type="gramEnd"/>
      <w:r>
        <w:rPr>
          <w:u w:val="single"/>
        </w:rPr>
        <w:tab/>
      </w:r>
      <w:r>
        <w:t xml:space="preserve"> Vice President / Chief Nursing Office</w:t>
      </w:r>
    </w:p>
    <w:p w14:paraId="7C244DFB" w14:textId="77777777" w:rsidR="00601241" w:rsidRDefault="00601241">
      <w:pPr>
        <w:sectPr w:rsidR="00601241">
          <w:pgSz w:w="12240" w:h="15840"/>
          <w:pgMar w:top="580" w:right="240" w:bottom="2500" w:left="500" w:header="0" w:footer="2303" w:gutter="0"/>
          <w:cols w:space="720"/>
        </w:sectPr>
      </w:pPr>
    </w:p>
    <w:p w14:paraId="45DA67D9" w14:textId="53B6CF4D" w:rsidR="00A4440E" w:rsidRDefault="00B82487" w:rsidP="00A4440E">
      <w:pPr>
        <w:spacing w:before="33"/>
        <w:ind w:left="3861" w:right="4604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lastRenderedPageBreak/>
        <w:t>Attachment</w:t>
      </w:r>
      <w:r>
        <w:rPr>
          <w:rFonts w:ascii="Calibri"/>
          <w:b/>
          <w:spacing w:val="40"/>
          <w:sz w:val="28"/>
        </w:rPr>
        <w:t xml:space="preserve"> </w:t>
      </w:r>
      <w:r>
        <w:rPr>
          <w:rFonts w:ascii="Calibri"/>
          <w:b/>
          <w:sz w:val="28"/>
        </w:rPr>
        <w:t>A</w:t>
      </w:r>
    </w:p>
    <w:p w14:paraId="1EB86024" w14:textId="3DA351ED" w:rsidR="00601241" w:rsidRDefault="00A4440E" w:rsidP="00A4440E">
      <w:pPr>
        <w:spacing w:before="33"/>
        <w:ind w:left="3861" w:right="4604"/>
        <w:jc w:val="center"/>
      </w:pPr>
      <w:r w:rsidRPr="00A4440E">
        <w:rPr>
          <w:noProof/>
        </w:rPr>
        <w:drawing>
          <wp:anchor distT="0" distB="0" distL="114300" distR="114300" simplePos="0" relativeHeight="487589376" behindDoc="0" locked="0" layoutInCell="1" allowOverlap="1" wp14:anchorId="4E3B916B" wp14:editId="00B51C55">
            <wp:simplePos x="0" y="0"/>
            <wp:positionH relativeFrom="column">
              <wp:posOffset>-481965</wp:posOffset>
            </wp:positionH>
            <wp:positionV relativeFrom="paragraph">
              <wp:posOffset>933450</wp:posOffset>
            </wp:positionV>
            <wp:extent cx="8228330" cy="6724650"/>
            <wp:effectExtent l="8890" t="0" r="0" b="0"/>
            <wp:wrapThrough wrapText="bothSides">
              <wp:wrapPolygon edited="0">
                <wp:start x="23" y="21629"/>
                <wp:lineTo x="21527" y="21629"/>
                <wp:lineTo x="21527" y="90"/>
                <wp:lineTo x="23" y="90"/>
                <wp:lineTo x="23" y="21629"/>
              </wp:wrapPolygon>
            </wp:wrapThrough>
            <wp:docPr id="1265567550" name="Picture 1" descr="A student assignment shee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67550" name="Picture 1" descr="A student assignment sheet with text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3" r="5020"/>
                    <a:stretch/>
                  </pic:blipFill>
                  <pic:spPr bwMode="auto">
                    <a:xfrm rot="5400000">
                      <a:off x="0" y="0"/>
                      <a:ext cx="8228330" cy="672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E1806" w14:textId="393CD85E" w:rsidR="00A4440E" w:rsidRDefault="00A4440E">
      <w:pPr>
        <w:spacing w:line="253" w:lineRule="exact"/>
        <w:rPr>
          <w:noProof/>
        </w:rPr>
      </w:pPr>
    </w:p>
    <w:p w14:paraId="78C13C0D" w14:textId="7B631A09" w:rsidR="00A4440E" w:rsidRDefault="00A4440E">
      <w:pPr>
        <w:spacing w:line="253" w:lineRule="exact"/>
        <w:rPr>
          <w:noProof/>
        </w:rPr>
      </w:pPr>
    </w:p>
    <w:p w14:paraId="647FFC90" w14:textId="4EFC0DAF" w:rsidR="00A4440E" w:rsidRDefault="00A4440E">
      <w:pPr>
        <w:spacing w:line="253" w:lineRule="exact"/>
        <w:rPr>
          <w:noProof/>
        </w:rPr>
      </w:pPr>
    </w:p>
    <w:p w14:paraId="44D94149" w14:textId="08C5E56D" w:rsidR="00A4440E" w:rsidRDefault="00A4440E">
      <w:pPr>
        <w:spacing w:line="253" w:lineRule="exact"/>
        <w:sectPr w:rsidR="00A4440E">
          <w:footerReference w:type="default" r:id="rId15"/>
          <w:pgSz w:w="12240" w:h="15840"/>
          <w:pgMar w:top="960" w:right="240" w:bottom="280" w:left="500" w:header="0" w:footer="0" w:gutter="0"/>
          <w:cols w:space="720"/>
        </w:sectPr>
      </w:pPr>
    </w:p>
    <w:p w14:paraId="5DAA77EB" w14:textId="77777777" w:rsidR="00601241" w:rsidRDefault="00B82487">
      <w:pPr>
        <w:spacing w:before="30"/>
        <w:ind w:left="2798" w:right="3048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Attachment</w:t>
      </w:r>
      <w:r>
        <w:rPr>
          <w:rFonts w:ascii="Calibri"/>
          <w:b/>
          <w:spacing w:val="-13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B</w:t>
      </w:r>
    </w:p>
    <w:p w14:paraId="6FC74983" w14:textId="77777777" w:rsidR="00601241" w:rsidRDefault="00B82487">
      <w:pPr>
        <w:ind w:left="2798" w:right="3053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SWGHC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RN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Preceptor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z w:val="24"/>
        </w:rPr>
        <w:t>Guide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Student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Nurse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Practicum</w:t>
      </w:r>
    </w:p>
    <w:p w14:paraId="4B5C09F2" w14:textId="77777777" w:rsidR="00601241" w:rsidRDefault="00601241">
      <w:pPr>
        <w:pStyle w:val="BodyText"/>
        <w:spacing w:before="10"/>
        <w:rPr>
          <w:rFonts w:ascii="Calibri"/>
          <w:b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2072"/>
        <w:gridCol w:w="2161"/>
        <w:gridCol w:w="4144"/>
      </w:tblGrid>
      <w:tr w:rsidR="00601241" w14:paraId="629A02B2" w14:textId="77777777">
        <w:trPr>
          <w:trHeight w:val="270"/>
        </w:trPr>
        <w:tc>
          <w:tcPr>
            <w:tcW w:w="2614" w:type="dxa"/>
            <w:shd w:val="clear" w:color="auto" w:fill="D9D9D9"/>
          </w:tcPr>
          <w:p w14:paraId="24F65D5C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9D9D9"/>
          </w:tcPr>
          <w:p w14:paraId="1A686119" w14:textId="77777777" w:rsidR="00601241" w:rsidRDefault="00B82487">
            <w:pPr>
              <w:pStyle w:val="TableParagraph"/>
              <w:spacing w:line="251" w:lineRule="exact"/>
              <w:ind w:left="172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Responsible</w:t>
            </w:r>
            <w:r>
              <w:rPr>
                <w:rFonts w:ascii="Arial Narrow"/>
                <w:b/>
                <w:spacing w:val="4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Party</w:t>
            </w:r>
          </w:p>
        </w:tc>
        <w:tc>
          <w:tcPr>
            <w:tcW w:w="2161" w:type="dxa"/>
            <w:shd w:val="clear" w:color="auto" w:fill="D9D9D9"/>
          </w:tcPr>
          <w:p w14:paraId="3161CB48" w14:textId="77777777" w:rsidR="00601241" w:rsidRDefault="00B82487">
            <w:pPr>
              <w:pStyle w:val="TableParagraph"/>
              <w:spacing w:line="251" w:lineRule="exact"/>
              <w:ind w:left="532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Information</w:t>
            </w:r>
          </w:p>
        </w:tc>
        <w:tc>
          <w:tcPr>
            <w:tcW w:w="4144" w:type="dxa"/>
            <w:shd w:val="clear" w:color="auto" w:fill="D9D9D9"/>
          </w:tcPr>
          <w:p w14:paraId="0FC062C6" w14:textId="77777777" w:rsidR="00601241" w:rsidRDefault="00B82487">
            <w:pPr>
              <w:pStyle w:val="TableParagraph"/>
              <w:spacing w:line="251" w:lineRule="exact"/>
              <w:ind w:left="1778" w:right="1774" w:firstLine="0"/>
              <w:jc w:val="center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Notes</w:t>
            </w:r>
          </w:p>
        </w:tc>
      </w:tr>
      <w:tr w:rsidR="00601241" w14:paraId="7577ADC2" w14:textId="77777777">
        <w:trPr>
          <w:trHeight w:val="1648"/>
        </w:trPr>
        <w:tc>
          <w:tcPr>
            <w:tcW w:w="2614" w:type="dxa"/>
            <w:shd w:val="clear" w:color="auto" w:fill="D9D9D9"/>
          </w:tcPr>
          <w:p w14:paraId="49664C6B" w14:textId="77777777" w:rsidR="00601241" w:rsidRDefault="00B82487">
            <w:pPr>
              <w:pStyle w:val="TableParagraph"/>
              <w:spacing w:line="263" w:lineRule="exact"/>
              <w:ind w:left="110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EMR</w:t>
            </w:r>
            <w:r>
              <w:rPr>
                <w:rFonts w:ascii="Arial Narrow"/>
                <w:b/>
                <w:spacing w:val="-10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Access</w:t>
            </w:r>
          </w:p>
        </w:tc>
        <w:tc>
          <w:tcPr>
            <w:tcW w:w="2072" w:type="dxa"/>
          </w:tcPr>
          <w:p w14:paraId="17B733C7" w14:textId="77777777" w:rsidR="00034BCB" w:rsidRPr="00A4440E" w:rsidRDefault="00034BCB">
            <w:pPr>
              <w:pStyle w:val="TableParagraph"/>
              <w:spacing w:line="263" w:lineRule="exact"/>
              <w:ind w:left="107" w:firstLine="0"/>
              <w:rPr>
                <w:rFonts w:ascii="Arial Narrow"/>
                <w:color w:val="FF0000"/>
                <w:sz w:val="24"/>
              </w:rPr>
            </w:pPr>
            <w:r w:rsidRPr="00A4440E">
              <w:rPr>
                <w:rFonts w:ascii="Arial Narrow"/>
                <w:spacing w:val="-2"/>
                <w:sz w:val="24"/>
              </w:rPr>
              <w:t>NEPD</w:t>
            </w:r>
          </w:p>
        </w:tc>
        <w:tc>
          <w:tcPr>
            <w:tcW w:w="2161" w:type="dxa"/>
          </w:tcPr>
          <w:p w14:paraId="6A4A165B" w14:textId="77777777" w:rsidR="00601241" w:rsidRDefault="00B82487">
            <w:pPr>
              <w:pStyle w:val="TableParagraph"/>
              <w:ind w:left="102" w:right="148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Student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 xml:space="preserve">information </w:t>
            </w:r>
            <w:r>
              <w:rPr>
                <w:rFonts w:ascii="Arial Narrow"/>
                <w:sz w:val="24"/>
              </w:rPr>
              <w:t>sent to IT</w:t>
            </w:r>
          </w:p>
        </w:tc>
        <w:tc>
          <w:tcPr>
            <w:tcW w:w="4144" w:type="dxa"/>
          </w:tcPr>
          <w:p w14:paraId="3748A2AF" w14:textId="3AAE551E" w:rsidR="00601241" w:rsidRPr="00034BCB" w:rsidRDefault="00B82487">
            <w:pPr>
              <w:pStyle w:val="TableParagraph"/>
              <w:ind w:left="102" w:right="353" w:firstLine="0"/>
              <w:rPr>
                <w:rFonts w:ascii="Arial Narrow" w:hAnsi="Arial Narrow"/>
                <w:strike/>
                <w:sz w:val="24"/>
              </w:rPr>
            </w:pPr>
            <w:r>
              <w:rPr>
                <w:rFonts w:ascii="Arial Narrow" w:hAnsi="Arial Narrow"/>
                <w:sz w:val="24"/>
              </w:rPr>
              <w:t>•Student/SWGHC RN Preceptor retrieves access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information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from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 w:rsidR="00034BCB" w:rsidRPr="00A4440E">
              <w:rPr>
                <w:rFonts w:ascii="Arial Narrow" w:hAnsi="Arial Narrow"/>
                <w:spacing w:val="-4"/>
                <w:sz w:val="24"/>
              </w:rPr>
              <w:t>NEPD</w:t>
            </w:r>
          </w:p>
          <w:p w14:paraId="7895F68D" w14:textId="77777777" w:rsidR="00601241" w:rsidRDefault="00B82487">
            <w:pPr>
              <w:pStyle w:val="TableParagraph"/>
              <w:ind w:left="102" w:right="353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•SWGHC RN Preceptor must assist student</w:t>
            </w:r>
            <w:r>
              <w:rPr>
                <w:rFonts w:ascii="Arial Narrow" w:hAnsi="Arial Narrow"/>
                <w:spacing w:val="19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with</w:t>
            </w:r>
            <w:r>
              <w:rPr>
                <w:rFonts w:ascii="Arial Narrow" w:hAnsi="Arial Narrow"/>
                <w:spacing w:val="-11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single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sign-on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on</w:t>
            </w:r>
            <w:r>
              <w:rPr>
                <w:rFonts w:ascii="Arial Narrow" w:hAnsi="Arial Narrow"/>
                <w:spacing w:val="-12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clinical</w:t>
            </w:r>
          </w:p>
          <w:p w14:paraId="2C207D67" w14:textId="77777777" w:rsidR="00601241" w:rsidRDefault="00B82487">
            <w:pPr>
              <w:pStyle w:val="TableParagraph"/>
              <w:spacing w:line="257" w:lineRule="exact"/>
              <w:ind w:left="102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unit.</w:t>
            </w:r>
          </w:p>
        </w:tc>
      </w:tr>
      <w:tr w:rsidR="00601241" w14:paraId="7D91661F" w14:textId="77777777">
        <w:trPr>
          <w:trHeight w:val="544"/>
        </w:trPr>
        <w:tc>
          <w:tcPr>
            <w:tcW w:w="2614" w:type="dxa"/>
            <w:shd w:val="clear" w:color="auto" w:fill="D9D9D9"/>
          </w:tcPr>
          <w:p w14:paraId="0B51E769" w14:textId="77777777" w:rsidR="00601241" w:rsidRDefault="00B82487">
            <w:pPr>
              <w:pStyle w:val="TableParagraph"/>
              <w:spacing w:line="263" w:lineRule="exact"/>
              <w:ind w:left="110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EMR</w:t>
            </w:r>
            <w:r>
              <w:rPr>
                <w:rFonts w:ascii="Arial Narrow"/>
                <w:b/>
                <w:spacing w:val="-15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Orientation</w:t>
            </w:r>
          </w:p>
        </w:tc>
        <w:tc>
          <w:tcPr>
            <w:tcW w:w="2072" w:type="dxa"/>
          </w:tcPr>
          <w:p w14:paraId="60276B67" w14:textId="77777777" w:rsidR="00601241" w:rsidRDefault="00B82487">
            <w:pPr>
              <w:pStyle w:val="TableParagraph"/>
              <w:spacing w:line="263" w:lineRule="exact"/>
              <w:ind w:left="107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Preceptor</w:t>
            </w:r>
          </w:p>
        </w:tc>
        <w:tc>
          <w:tcPr>
            <w:tcW w:w="2161" w:type="dxa"/>
          </w:tcPr>
          <w:p w14:paraId="63503A76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4144" w:type="dxa"/>
          </w:tcPr>
          <w:p w14:paraId="17DFBE3A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601241" w14:paraId="46CBF0FA" w14:textId="77777777">
        <w:trPr>
          <w:trHeight w:val="3302"/>
        </w:trPr>
        <w:tc>
          <w:tcPr>
            <w:tcW w:w="2614" w:type="dxa"/>
            <w:shd w:val="clear" w:color="auto" w:fill="D9D9D9"/>
          </w:tcPr>
          <w:p w14:paraId="4E07B629" w14:textId="77777777" w:rsidR="00601241" w:rsidRDefault="00B82487">
            <w:pPr>
              <w:pStyle w:val="TableParagraph"/>
              <w:spacing w:line="237" w:lineRule="auto"/>
              <w:ind w:left="110" w:right="1108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Medication Administration</w:t>
            </w:r>
          </w:p>
        </w:tc>
        <w:tc>
          <w:tcPr>
            <w:tcW w:w="2072" w:type="dxa"/>
          </w:tcPr>
          <w:p w14:paraId="18E42953" w14:textId="77777777" w:rsidR="00601241" w:rsidRDefault="00B82487">
            <w:pPr>
              <w:pStyle w:val="TableParagraph"/>
              <w:spacing w:line="265" w:lineRule="exact"/>
              <w:ind w:left="107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Student/Preceptor</w:t>
            </w:r>
          </w:p>
        </w:tc>
        <w:tc>
          <w:tcPr>
            <w:tcW w:w="2161" w:type="dxa"/>
          </w:tcPr>
          <w:p w14:paraId="0412143F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4144" w:type="dxa"/>
          </w:tcPr>
          <w:p w14:paraId="449F661D" w14:textId="77777777" w:rsidR="00601241" w:rsidRDefault="00B82487">
            <w:pPr>
              <w:pStyle w:val="TableParagraph"/>
              <w:spacing w:line="262" w:lineRule="exact"/>
              <w:ind w:left="102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Student:</w:t>
            </w:r>
          </w:p>
          <w:p w14:paraId="321D4D57" w14:textId="77777777" w:rsidR="00601241" w:rsidRDefault="00B82487">
            <w:pPr>
              <w:pStyle w:val="TableParagraph"/>
              <w:ind w:left="102" w:right="353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Administers medications according to SWGHC</w:t>
            </w:r>
            <w:r>
              <w:rPr>
                <w:rFonts w:ascii="Arial Narrow"/>
                <w:spacing w:val="19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Policy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  <w:u w:val="single"/>
              </w:rPr>
              <w:t>always</w:t>
            </w:r>
            <w:r>
              <w:rPr>
                <w:rFonts w:ascii="Arial Narrow"/>
                <w:spacing w:val="-9"/>
                <w:sz w:val="24"/>
                <w:u w:val="single"/>
              </w:rPr>
              <w:t xml:space="preserve"> </w:t>
            </w:r>
            <w:r>
              <w:rPr>
                <w:rFonts w:ascii="Arial Narrow"/>
                <w:sz w:val="24"/>
              </w:rPr>
              <w:t>in</w:t>
            </w:r>
            <w:r>
              <w:rPr>
                <w:rFonts w:ascii="Arial Narrow"/>
                <w:spacing w:val="-1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the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presence</w:t>
            </w:r>
            <w:r>
              <w:rPr>
                <w:rFonts w:ascii="Arial Narrow"/>
                <w:spacing w:val="-8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of the Preceptor</w:t>
            </w:r>
          </w:p>
          <w:p w14:paraId="292CBE2D" w14:textId="77777777" w:rsidR="00601241" w:rsidRDefault="00B82487">
            <w:pPr>
              <w:pStyle w:val="TableParagraph"/>
              <w:spacing w:before="1" w:line="273" w:lineRule="exact"/>
              <w:ind w:left="102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Preceptor:</w:t>
            </w:r>
          </w:p>
          <w:p w14:paraId="34888756" w14:textId="77777777" w:rsidR="00601241" w:rsidRDefault="00B82487">
            <w:pPr>
              <w:pStyle w:val="TableParagraph"/>
              <w:ind w:left="102" w:right="1061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Validates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the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student’s</w:t>
            </w:r>
            <w:r>
              <w:rPr>
                <w:rFonts w:ascii="Arial Narrow" w:hAnsi="Arial Narrow"/>
                <w:spacing w:val="-1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medication administration in </w:t>
            </w:r>
            <w:r>
              <w:rPr>
                <w:rFonts w:ascii="Arial Narrow" w:hAnsi="Arial Narrow"/>
                <w:sz w:val="24"/>
                <w:u w:val="single"/>
              </w:rPr>
              <w:t xml:space="preserve">one </w:t>
            </w:r>
            <w:r>
              <w:rPr>
                <w:rFonts w:ascii="Arial Narrow" w:hAnsi="Arial Narrow"/>
                <w:sz w:val="24"/>
              </w:rPr>
              <w:t>of two ways</w:t>
            </w:r>
          </w:p>
          <w:p w14:paraId="74BCB08D" w14:textId="77777777" w:rsidR="00601241" w:rsidRDefault="00B82487">
            <w:pPr>
              <w:pStyle w:val="TableParagraph"/>
              <w:ind w:left="267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•Via</w:t>
            </w:r>
            <w:r>
              <w:rPr>
                <w:rFonts w:ascii="Arial Narrow" w:hAnsi="Arial Narrow"/>
                <w:spacing w:val="-8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the</w:t>
            </w:r>
            <w:r>
              <w:rPr>
                <w:rFonts w:ascii="Arial Narrow" w:hAnsi="Arial Narrow"/>
                <w:spacing w:val="-4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MAR</w:t>
            </w:r>
            <w:r>
              <w:rPr>
                <w:rFonts w:ascii="Arial Narrow" w:hAnsi="Arial Narrow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(Preceptor</w:t>
            </w:r>
            <w:r>
              <w:rPr>
                <w:rFonts w:ascii="Arial Narrow" w:hAnsi="Arial Narrow"/>
                <w:spacing w:val="-7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signed</w:t>
            </w:r>
            <w:r>
              <w:rPr>
                <w:rFonts w:ascii="Arial Narrow" w:hAnsi="Arial Narrow"/>
                <w:spacing w:val="-6"/>
                <w:sz w:val="24"/>
              </w:rPr>
              <w:t xml:space="preserve"> </w:t>
            </w:r>
            <w:r>
              <w:rPr>
                <w:rFonts w:ascii="Arial Narrow" w:hAnsi="Arial Narrow"/>
                <w:spacing w:val="-5"/>
                <w:sz w:val="24"/>
              </w:rPr>
              <w:t>in)</w:t>
            </w:r>
          </w:p>
          <w:p w14:paraId="05CE07EA" w14:textId="77777777" w:rsidR="00601241" w:rsidRDefault="00B82487">
            <w:pPr>
              <w:pStyle w:val="TableParagraph"/>
              <w:spacing w:before="2" w:line="273" w:lineRule="exact"/>
              <w:ind w:left="706" w:firstLine="0"/>
              <w:rPr>
                <w:rFonts w:ascii="Arial Narrow"/>
                <w:i/>
                <w:sz w:val="24"/>
              </w:rPr>
            </w:pPr>
            <w:r>
              <w:rPr>
                <w:rFonts w:ascii="Arial Narrow"/>
                <w:i/>
                <w:spacing w:val="-5"/>
                <w:sz w:val="24"/>
              </w:rPr>
              <w:t>OR</w:t>
            </w:r>
          </w:p>
          <w:p w14:paraId="4C1244B2" w14:textId="77777777" w:rsidR="00601241" w:rsidRDefault="00B82487">
            <w:pPr>
              <w:pStyle w:val="TableParagraph"/>
              <w:spacing w:line="273" w:lineRule="exact"/>
              <w:ind w:left="322" w:firstLine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•Via</w:t>
            </w:r>
            <w:r>
              <w:rPr>
                <w:rFonts w:ascii="Arial Narrow" w:hAnsi="Arial Narrow"/>
                <w:spacing w:val="-7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the</w:t>
            </w:r>
            <w:r>
              <w:rPr>
                <w:rFonts w:ascii="Arial Narrow" w:hAnsi="Arial Narrow"/>
                <w:spacing w:val="-3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MAW</w:t>
            </w:r>
            <w:r>
              <w:rPr>
                <w:rFonts w:ascii="Arial Narrow" w:hAnsi="Arial Narrow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by</w:t>
            </w:r>
            <w:r>
              <w:rPr>
                <w:rFonts w:ascii="Arial Narrow" w:hAnsi="Arial Narrow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witnessing</w:t>
            </w:r>
            <w:r>
              <w:rPr>
                <w:rFonts w:ascii="Arial Narrow" w:hAnsi="Arial Narrow"/>
                <w:spacing w:val="-5"/>
                <w:sz w:val="24"/>
              </w:rPr>
              <w:t xml:space="preserve"> </w:t>
            </w:r>
            <w:r>
              <w:rPr>
                <w:rFonts w:ascii="Arial Narrow" w:hAnsi="Arial Narrow"/>
                <w:spacing w:val="-4"/>
                <w:sz w:val="24"/>
              </w:rPr>
              <w:t>each</w:t>
            </w:r>
          </w:p>
          <w:p w14:paraId="73E22C57" w14:textId="77777777" w:rsidR="00601241" w:rsidRDefault="00B82487">
            <w:pPr>
              <w:pStyle w:val="TableParagraph"/>
              <w:spacing w:line="274" w:lineRule="exact"/>
              <w:ind w:left="378" w:right="499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Medication as the student Administers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it</w:t>
            </w:r>
            <w:r>
              <w:rPr>
                <w:rFonts w:ascii="Arial Narrow"/>
                <w:spacing w:val="31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(student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is</w:t>
            </w:r>
            <w:r>
              <w:rPr>
                <w:rFonts w:ascii="Arial Narrow"/>
                <w:spacing w:val="-1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signed</w:t>
            </w:r>
            <w:r>
              <w:rPr>
                <w:rFonts w:ascii="Arial Narrow"/>
                <w:spacing w:val="-12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in)</w:t>
            </w:r>
          </w:p>
        </w:tc>
      </w:tr>
      <w:tr w:rsidR="00601241" w14:paraId="72E6212B" w14:textId="77777777">
        <w:trPr>
          <w:trHeight w:val="820"/>
        </w:trPr>
        <w:tc>
          <w:tcPr>
            <w:tcW w:w="2614" w:type="dxa"/>
            <w:shd w:val="clear" w:color="auto" w:fill="D9D9D9"/>
          </w:tcPr>
          <w:p w14:paraId="18E88BE7" w14:textId="77777777" w:rsidR="00601241" w:rsidRDefault="00B82487">
            <w:pPr>
              <w:pStyle w:val="TableParagraph"/>
              <w:spacing w:line="263" w:lineRule="exact"/>
              <w:ind w:left="110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School</w:t>
            </w:r>
            <w:r>
              <w:rPr>
                <w:rFonts w:ascii="Arial Narrow"/>
                <w:b/>
                <w:spacing w:val="-10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Expectations</w:t>
            </w:r>
          </w:p>
        </w:tc>
        <w:tc>
          <w:tcPr>
            <w:tcW w:w="2072" w:type="dxa"/>
          </w:tcPr>
          <w:p w14:paraId="2C4BD1AB" w14:textId="77777777" w:rsidR="00601241" w:rsidRDefault="00B82487">
            <w:pPr>
              <w:pStyle w:val="TableParagraph"/>
              <w:spacing w:line="263" w:lineRule="exact"/>
              <w:ind w:left="107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Student/School</w:t>
            </w:r>
          </w:p>
        </w:tc>
        <w:tc>
          <w:tcPr>
            <w:tcW w:w="2161" w:type="dxa"/>
          </w:tcPr>
          <w:p w14:paraId="73B76229" w14:textId="77777777" w:rsidR="00601241" w:rsidRDefault="00B82487">
            <w:pPr>
              <w:pStyle w:val="TableParagraph"/>
              <w:spacing w:line="237" w:lineRule="auto"/>
              <w:ind w:left="102" w:right="148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Information</w:t>
            </w:r>
            <w:r>
              <w:rPr>
                <w:rFonts w:ascii="Arial Narrow"/>
                <w:spacing w:val="-14"/>
                <w:sz w:val="24"/>
              </w:rPr>
              <w:t xml:space="preserve"> </w:t>
            </w:r>
            <w:proofErr w:type="gramStart"/>
            <w:r>
              <w:rPr>
                <w:rFonts w:ascii="Arial Narrow"/>
                <w:sz w:val="24"/>
              </w:rPr>
              <w:t>provide</w:t>
            </w:r>
            <w:proofErr w:type="gramEnd"/>
            <w:r>
              <w:rPr>
                <w:rFonts w:ascii="Arial Narrow"/>
                <w:spacing w:val="-14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 SWGHC RN</w:t>
            </w:r>
          </w:p>
          <w:p w14:paraId="5D3DC550" w14:textId="77777777" w:rsidR="00601241" w:rsidRDefault="00B82487">
            <w:pPr>
              <w:pStyle w:val="TableParagraph"/>
              <w:spacing w:line="259" w:lineRule="exact"/>
              <w:ind w:left="102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Preceptor</w:t>
            </w:r>
          </w:p>
        </w:tc>
        <w:tc>
          <w:tcPr>
            <w:tcW w:w="4144" w:type="dxa"/>
          </w:tcPr>
          <w:p w14:paraId="25C7892C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601241" w14:paraId="035721FE" w14:textId="77777777">
        <w:trPr>
          <w:trHeight w:val="546"/>
        </w:trPr>
        <w:tc>
          <w:tcPr>
            <w:tcW w:w="2614" w:type="dxa"/>
            <w:shd w:val="clear" w:color="auto" w:fill="D9D9D9"/>
          </w:tcPr>
          <w:p w14:paraId="019353B4" w14:textId="77777777" w:rsidR="00601241" w:rsidRDefault="00B82487">
            <w:pPr>
              <w:pStyle w:val="TableParagraph"/>
              <w:spacing w:line="267" w:lineRule="exact"/>
              <w:ind w:left="110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SWG</w:t>
            </w:r>
            <w:r>
              <w:rPr>
                <w:rFonts w:ascii="Arial Narrow"/>
                <w:b/>
                <w:spacing w:val="-6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Preceptor</w:t>
            </w:r>
            <w:r>
              <w:rPr>
                <w:rFonts w:ascii="Arial Narrow"/>
                <w:b/>
                <w:spacing w:val="-1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Contact</w:t>
            </w:r>
          </w:p>
          <w:p w14:paraId="0BFED538" w14:textId="77777777" w:rsidR="00601241" w:rsidRDefault="00B82487">
            <w:pPr>
              <w:pStyle w:val="TableParagraph"/>
              <w:spacing w:line="259" w:lineRule="exact"/>
              <w:ind w:left="110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pacing w:val="-2"/>
                <w:sz w:val="24"/>
              </w:rPr>
              <w:t>Information</w:t>
            </w:r>
          </w:p>
        </w:tc>
        <w:tc>
          <w:tcPr>
            <w:tcW w:w="2072" w:type="dxa"/>
          </w:tcPr>
          <w:p w14:paraId="0CE949B7" w14:textId="77777777" w:rsidR="00034BCB" w:rsidRPr="00034BCB" w:rsidRDefault="00034BCB">
            <w:pPr>
              <w:pStyle w:val="TableParagraph"/>
              <w:spacing w:line="263" w:lineRule="exact"/>
              <w:ind w:left="107" w:firstLine="0"/>
              <w:rPr>
                <w:rFonts w:ascii="Arial Narrow"/>
                <w:sz w:val="24"/>
              </w:rPr>
            </w:pPr>
            <w:r w:rsidRPr="00A4440E">
              <w:rPr>
                <w:rFonts w:ascii="Arial Narrow"/>
                <w:spacing w:val="-2"/>
                <w:sz w:val="24"/>
              </w:rPr>
              <w:t>NEPD</w:t>
            </w:r>
          </w:p>
        </w:tc>
        <w:tc>
          <w:tcPr>
            <w:tcW w:w="2161" w:type="dxa"/>
          </w:tcPr>
          <w:p w14:paraId="6CBDAEC5" w14:textId="77777777" w:rsidR="00601241" w:rsidRDefault="00B82487">
            <w:pPr>
              <w:pStyle w:val="TableParagraph"/>
              <w:spacing w:line="263" w:lineRule="exact"/>
              <w:ind w:left="102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Provided</w:t>
            </w:r>
            <w:r>
              <w:rPr>
                <w:rFonts w:ascii="Arial Narrow"/>
                <w:spacing w:val="-5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to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school</w:t>
            </w:r>
          </w:p>
        </w:tc>
        <w:tc>
          <w:tcPr>
            <w:tcW w:w="4144" w:type="dxa"/>
          </w:tcPr>
          <w:p w14:paraId="43E6ABBC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  <w:tr w:rsidR="00601241" w14:paraId="4B49922D" w14:textId="77777777">
        <w:trPr>
          <w:trHeight w:val="544"/>
        </w:trPr>
        <w:tc>
          <w:tcPr>
            <w:tcW w:w="2614" w:type="dxa"/>
            <w:shd w:val="clear" w:color="auto" w:fill="D9D9D9"/>
          </w:tcPr>
          <w:p w14:paraId="40BFC6D2" w14:textId="77777777" w:rsidR="00601241" w:rsidRDefault="00B82487">
            <w:pPr>
              <w:pStyle w:val="TableParagraph"/>
              <w:spacing w:line="263" w:lineRule="exact"/>
              <w:ind w:left="110" w:firstLine="0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Contact</w:t>
            </w:r>
            <w:r>
              <w:rPr>
                <w:rFonts w:ascii="Arial Narrow"/>
                <w:b/>
                <w:spacing w:val="-14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SWG</w:t>
            </w:r>
            <w:r>
              <w:rPr>
                <w:rFonts w:ascii="Arial Narrow"/>
                <w:b/>
                <w:spacing w:val="-13"/>
                <w:sz w:val="24"/>
              </w:rPr>
              <w:t xml:space="preserve"> </w:t>
            </w:r>
            <w:r>
              <w:rPr>
                <w:rFonts w:ascii="Arial Narrow"/>
                <w:b/>
                <w:spacing w:val="-2"/>
                <w:sz w:val="24"/>
              </w:rPr>
              <w:t>Preceptor</w:t>
            </w:r>
          </w:p>
        </w:tc>
        <w:tc>
          <w:tcPr>
            <w:tcW w:w="2072" w:type="dxa"/>
          </w:tcPr>
          <w:p w14:paraId="183B2CF3" w14:textId="77777777" w:rsidR="00601241" w:rsidRDefault="00B82487">
            <w:pPr>
              <w:pStyle w:val="TableParagraph"/>
              <w:spacing w:line="263" w:lineRule="exact"/>
              <w:ind w:left="107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Student</w:t>
            </w:r>
          </w:p>
        </w:tc>
        <w:tc>
          <w:tcPr>
            <w:tcW w:w="2161" w:type="dxa"/>
          </w:tcPr>
          <w:p w14:paraId="313824C5" w14:textId="77777777" w:rsidR="00601241" w:rsidRDefault="00B82487">
            <w:pPr>
              <w:pStyle w:val="TableParagraph"/>
              <w:spacing w:line="267" w:lineRule="exact"/>
              <w:ind w:left="102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>Set</w:t>
            </w:r>
            <w:r>
              <w:rPr>
                <w:rFonts w:ascii="Arial Narrow"/>
                <w:spacing w:val="-3"/>
                <w:sz w:val="24"/>
              </w:rPr>
              <w:t xml:space="preserve"> </w:t>
            </w:r>
            <w:r>
              <w:rPr>
                <w:rFonts w:ascii="Arial Narrow"/>
                <w:sz w:val="24"/>
              </w:rPr>
              <w:t>up</w:t>
            </w:r>
            <w:r>
              <w:rPr>
                <w:rFonts w:ascii="Arial Narrow"/>
                <w:spacing w:val="-4"/>
                <w:sz w:val="24"/>
              </w:rPr>
              <w:t xml:space="preserve"> </w:t>
            </w:r>
            <w:r>
              <w:rPr>
                <w:rFonts w:ascii="Arial Narrow"/>
                <w:spacing w:val="-2"/>
                <w:sz w:val="24"/>
              </w:rPr>
              <w:t>practicum</w:t>
            </w:r>
          </w:p>
          <w:p w14:paraId="51E75FC6" w14:textId="77777777" w:rsidR="00601241" w:rsidRDefault="00B82487">
            <w:pPr>
              <w:pStyle w:val="TableParagraph"/>
              <w:spacing w:line="256" w:lineRule="exact"/>
              <w:ind w:left="102" w:firstLine="0"/>
              <w:rPr>
                <w:rFonts w:ascii="Arial Narrow"/>
                <w:sz w:val="24"/>
              </w:rPr>
            </w:pPr>
            <w:r>
              <w:rPr>
                <w:rFonts w:ascii="Arial Narrow"/>
                <w:spacing w:val="-2"/>
                <w:sz w:val="24"/>
              </w:rPr>
              <w:t>days/times</w:t>
            </w:r>
          </w:p>
        </w:tc>
        <w:tc>
          <w:tcPr>
            <w:tcW w:w="4144" w:type="dxa"/>
          </w:tcPr>
          <w:p w14:paraId="34521056" w14:textId="77777777" w:rsidR="00601241" w:rsidRDefault="00601241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</w:tbl>
    <w:p w14:paraId="16FD24F0" w14:textId="4F7E38D6" w:rsidR="00601241" w:rsidRPr="00D13FF9" w:rsidRDefault="00601241" w:rsidP="0061187C">
      <w:pPr>
        <w:spacing w:before="76"/>
        <w:ind w:right="3053"/>
        <w:rPr>
          <w:b/>
          <w:sz w:val="24"/>
        </w:rPr>
      </w:pPr>
    </w:p>
    <w:sectPr w:rsidR="00601241" w:rsidRPr="00D13FF9">
      <w:footerReference w:type="default" r:id="rId16"/>
      <w:pgSz w:w="12240" w:h="15840"/>
      <w:pgMar w:top="860" w:right="24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15A18" w14:textId="77777777" w:rsidR="009D0623" w:rsidRDefault="009D0623">
      <w:r>
        <w:separator/>
      </w:r>
    </w:p>
  </w:endnote>
  <w:endnote w:type="continuationSeparator" w:id="0">
    <w:p w14:paraId="3738C6B0" w14:textId="77777777" w:rsidR="009D0623" w:rsidRDefault="009D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1EB77" w14:textId="77777777" w:rsidR="00033658" w:rsidRDefault="000336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4880" behindDoc="1" locked="0" layoutInCell="1" allowOverlap="1" wp14:anchorId="0B9554FD" wp14:editId="691AD689">
              <wp:simplePos x="0" y="0"/>
              <wp:positionH relativeFrom="page">
                <wp:posOffset>275590</wp:posOffset>
              </wp:positionH>
              <wp:positionV relativeFrom="page">
                <wp:posOffset>8772525</wp:posOffset>
              </wp:positionV>
              <wp:extent cx="6829425" cy="808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29425" cy="808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387AC" w14:textId="13290E57" w:rsidR="00033658" w:rsidRDefault="00033658">
                          <w:pPr>
                            <w:spacing w:before="15" w:line="237" w:lineRule="auto"/>
                            <w:ind w:left="20" w:right="136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NPM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CP-016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Undergraduate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Nursing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Students Created: 10/20/16 Updated</w:t>
                          </w:r>
                          <w:r w:rsidR="00C85FC7"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z w:val="18"/>
                            </w:rPr>
                            <w:t xml:space="preserve"> 06/17, 10/19,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04/2022</w:t>
                          </w:r>
                          <w:r w:rsidRPr="00C85FC7">
                            <w:rPr>
                              <w:spacing w:val="-2"/>
                              <w:sz w:val="18"/>
                            </w:rPr>
                            <w:t xml:space="preserve">, </w:t>
                          </w:r>
                          <w:r w:rsidR="00C85FC7">
                            <w:rPr>
                              <w:spacing w:val="-2"/>
                              <w:sz w:val="18"/>
                            </w:rPr>
                            <w:t>7/2024</w:t>
                          </w:r>
                        </w:p>
                        <w:p w14:paraId="07C88244" w14:textId="611ADD1D" w:rsidR="00033658" w:rsidRDefault="00033658">
                          <w:pPr>
                            <w:spacing w:before="2" w:line="237" w:lineRule="auto"/>
                            <w:ind w:left="20" w:right="26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Authors: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Clinical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Education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Team Page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2492E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6</w:t>
                          </w:r>
                        </w:p>
                        <w:p w14:paraId="323A27B2" w14:textId="77777777" w:rsidR="00033658" w:rsidRDefault="00033658">
                          <w:pPr>
                            <w:spacing w:before="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Uncontrolled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Document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printed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version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only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reliable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24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hours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9554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.7pt;margin-top:690.75pt;width:537.75pt;height:63.7pt;z-index:-159616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" filled="f" stroked="f">
              <v:textbox inset="0,0,0,0">
                <w:txbxContent>
                  <w:p w14:paraId="059387AC" w14:textId="13290E57" w:rsidR="00033658" w:rsidRDefault="00033658">
                    <w:pPr>
                      <w:spacing w:before="15" w:line="237" w:lineRule="auto"/>
                      <w:ind w:left="20" w:right="136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NPM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CP-016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Undergraduate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Nursing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Students Created: 10/20/16 Updated</w:t>
                    </w:r>
                    <w:r w:rsidR="00C85FC7">
                      <w:rPr>
                        <w:sz w:val="18"/>
                      </w:rPr>
                      <w:t>:</w:t>
                    </w:r>
                    <w:r>
                      <w:rPr>
                        <w:sz w:val="18"/>
                      </w:rPr>
                      <w:t xml:space="preserve"> 06/17, 10/19, </w:t>
                    </w:r>
                    <w:r>
                      <w:rPr>
                        <w:spacing w:val="-2"/>
                        <w:sz w:val="18"/>
                      </w:rPr>
                      <w:t>04/2022</w:t>
                    </w:r>
                    <w:r w:rsidRPr="00C85FC7">
                      <w:rPr>
                        <w:spacing w:val="-2"/>
                        <w:sz w:val="18"/>
                      </w:rPr>
                      <w:t xml:space="preserve">, </w:t>
                    </w:r>
                    <w:r w:rsidR="00C85FC7">
                      <w:rPr>
                        <w:spacing w:val="-2"/>
                        <w:sz w:val="18"/>
                      </w:rPr>
                      <w:t>7/2024</w:t>
                    </w:r>
                  </w:p>
                  <w:p w14:paraId="07C88244" w14:textId="611ADD1D" w:rsidR="00033658" w:rsidRDefault="00033658">
                    <w:pPr>
                      <w:spacing w:before="2" w:line="237" w:lineRule="auto"/>
                      <w:ind w:left="20" w:right="26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Authors: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Clinical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Education</w:t>
                    </w:r>
                    <w:r>
                      <w:rPr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Team Page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2492E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of 6</w:t>
                    </w:r>
                  </w:p>
                  <w:p w14:paraId="323A27B2" w14:textId="77777777" w:rsidR="00033658" w:rsidRDefault="00033658">
                    <w:pPr>
                      <w:spacing w:before="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Uncontrolled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printed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version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only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reliable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24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hours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70C5" w14:textId="77777777" w:rsidR="00033658" w:rsidRDefault="00033658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47D7" w14:textId="77777777" w:rsidR="00033658" w:rsidRDefault="0003365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97C07" w14:textId="77777777" w:rsidR="009D0623" w:rsidRDefault="009D0623">
      <w:r>
        <w:separator/>
      </w:r>
    </w:p>
  </w:footnote>
  <w:footnote w:type="continuationSeparator" w:id="0">
    <w:p w14:paraId="60C6883E" w14:textId="77777777" w:rsidR="009D0623" w:rsidRDefault="009D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334A"/>
    <w:multiLevelType w:val="hybridMultilevel"/>
    <w:tmpl w:val="B056825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14BB"/>
    <w:multiLevelType w:val="hybridMultilevel"/>
    <w:tmpl w:val="04CA2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A58D7"/>
    <w:multiLevelType w:val="hybridMultilevel"/>
    <w:tmpl w:val="119CEB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7A0A23"/>
    <w:multiLevelType w:val="hybridMultilevel"/>
    <w:tmpl w:val="0422D4DE"/>
    <w:lvl w:ilvl="0" w:tplc="543C033C">
      <w:start w:val="1"/>
      <w:numFmt w:val="lowerRoman"/>
      <w:lvlText w:val="%1."/>
      <w:lvlJc w:val="left"/>
      <w:pPr>
        <w:ind w:left="3180" w:hanging="300"/>
      </w:pPr>
      <w:rPr>
        <w:rFonts w:hint="default"/>
        <w:spacing w:val="-1"/>
        <w:w w:val="100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C6648"/>
    <w:multiLevelType w:val="hybridMultilevel"/>
    <w:tmpl w:val="6284FFDE"/>
    <w:lvl w:ilvl="0" w:tplc="F948F13A">
      <w:start w:val="1"/>
      <w:numFmt w:val="decimal"/>
      <w:lvlText w:val="%1.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50674"/>
    <w:multiLevelType w:val="hybridMultilevel"/>
    <w:tmpl w:val="681699F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07E6"/>
    <w:multiLevelType w:val="hybridMultilevel"/>
    <w:tmpl w:val="7964843A"/>
    <w:lvl w:ilvl="0" w:tplc="1ABC1C2C">
      <w:numFmt w:val="bullet"/>
      <w:lvlText w:val=""/>
      <w:lvlJc w:val="left"/>
      <w:pPr>
        <w:ind w:left="402" w:hanging="2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4E3946">
      <w:numFmt w:val="bullet"/>
      <w:lvlText w:val="•"/>
      <w:lvlJc w:val="left"/>
      <w:pPr>
        <w:ind w:left="634" w:hanging="299"/>
      </w:pPr>
      <w:rPr>
        <w:rFonts w:hint="default"/>
        <w:lang w:val="en-US" w:eastAsia="en-US" w:bidi="ar-SA"/>
      </w:rPr>
    </w:lvl>
    <w:lvl w:ilvl="2" w:tplc="AF26EB96">
      <w:numFmt w:val="bullet"/>
      <w:lvlText w:val="•"/>
      <w:lvlJc w:val="left"/>
      <w:pPr>
        <w:ind w:left="868" w:hanging="299"/>
      </w:pPr>
      <w:rPr>
        <w:rFonts w:hint="default"/>
        <w:lang w:val="en-US" w:eastAsia="en-US" w:bidi="ar-SA"/>
      </w:rPr>
    </w:lvl>
    <w:lvl w:ilvl="3" w:tplc="86FC0934">
      <w:numFmt w:val="bullet"/>
      <w:lvlText w:val="•"/>
      <w:lvlJc w:val="left"/>
      <w:pPr>
        <w:ind w:left="1102" w:hanging="299"/>
      </w:pPr>
      <w:rPr>
        <w:rFonts w:hint="default"/>
        <w:lang w:val="en-US" w:eastAsia="en-US" w:bidi="ar-SA"/>
      </w:rPr>
    </w:lvl>
    <w:lvl w:ilvl="4" w:tplc="59CC5022">
      <w:numFmt w:val="bullet"/>
      <w:lvlText w:val="•"/>
      <w:lvlJc w:val="left"/>
      <w:pPr>
        <w:ind w:left="1336" w:hanging="299"/>
      </w:pPr>
      <w:rPr>
        <w:rFonts w:hint="default"/>
        <w:lang w:val="en-US" w:eastAsia="en-US" w:bidi="ar-SA"/>
      </w:rPr>
    </w:lvl>
    <w:lvl w:ilvl="5" w:tplc="93B4ECFA">
      <w:numFmt w:val="bullet"/>
      <w:lvlText w:val="•"/>
      <w:lvlJc w:val="left"/>
      <w:pPr>
        <w:ind w:left="1570" w:hanging="299"/>
      </w:pPr>
      <w:rPr>
        <w:rFonts w:hint="default"/>
        <w:lang w:val="en-US" w:eastAsia="en-US" w:bidi="ar-SA"/>
      </w:rPr>
    </w:lvl>
    <w:lvl w:ilvl="6" w:tplc="E820BB80">
      <w:numFmt w:val="bullet"/>
      <w:lvlText w:val="•"/>
      <w:lvlJc w:val="left"/>
      <w:pPr>
        <w:ind w:left="1804" w:hanging="299"/>
      </w:pPr>
      <w:rPr>
        <w:rFonts w:hint="default"/>
        <w:lang w:val="en-US" w:eastAsia="en-US" w:bidi="ar-SA"/>
      </w:rPr>
    </w:lvl>
    <w:lvl w:ilvl="7" w:tplc="C874A518">
      <w:numFmt w:val="bullet"/>
      <w:lvlText w:val="•"/>
      <w:lvlJc w:val="left"/>
      <w:pPr>
        <w:ind w:left="2038" w:hanging="299"/>
      </w:pPr>
      <w:rPr>
        <w:rFonts w:hint="default"/>
        <w:lang w:val="en-US" w:eastAsia="en-US" w:bidi="ar-SA"/>
      </w:rPr>
    </w:lvl>
    <w:lvl w:ilvl="8" w:tplc="16AC4070">
      <w:numFmt w:val="bullet"/>
      <w:lvlText w:val="•"/>
      <w:lvlJc w:val="left"/>
      <w:pPr>
        <w:ind w:left="2272" w:hanging="299"/>
      </w:pPr>
      <w:rPr>
        <w:rFonts w:hint="default"/>
        <w:lang w:val="en-US" w:eastAsia="en-US" w:bidi="ar-SA"/>
      </w:rPr>
    </w:lvl>
  </w:abstractNum>
  <w:abstractNum w:abstractNumId="7" w15:restartNumberingAfterBreak="0">
    <w:nsid w:val="144831D8"/>
    <w:multiLevelType w:val="hybridMultilevel"/>
    <w:tmpl w:val="EDCE7B72"/>
    <w:lvl w:ilvl="0" w:tplc="4C5002D6">
      <w:numFmt w:val="bullet"/>
      <w:lvlText w:val=""/>
      <w:lvlJc w:val="left"/>
      <w:pPr>
        <w:ind w:left="404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48A9B2">
      <w:numFmt w:val="bullet"/>
      <w:lvlText w:val="•"/>
      <w:lvlJc w:val="left"/>
      <w:pPr>
        <w:ind w:left="634" w:hanging="298"/>
      </w:pPr>
      <w:rPr>
        <w:rFonts w:hint="default"/>
        <w:lang w:val="en-US" w:eastAsia="en-US" w:bidi="ar-SA"/>
      </w:rPr>
    </w:lvl>
    <w:lvl w:ilvl="2" w:tplc="B8507ED8">
      <w:numFmt w:val="bullet"/>
      <w:lvlText w:val="•"/>
      <w:lvlJc w:val="left"/>
      <w:pPr>
        <w:ind w:left="868" w:hanging="298"/>
      </w:pPr>
      <w:rPr>
        <w:rFonts w:hint="default"/>
        <w:lang w:val="en-US" w:eastAsia="en-US" w:bidi="ar-SA"/>
      </w:rPr>
    </w:lvl>
    <w:lvl w:ilvl="3" w:tplc="B19C5454">
      <w:numFmt w:val="bullet"/>
      <w:lvlText w:val="•"/>
      <w:lvlJc w:val="left"/>
      <w:pPr>
        <w:ind w:left="1102" w:hanging="298"/>
      </w:pPr>
      <w:rPr>
        <w:rFonts w:hint="default"/>
        <w:lang w:val="en-US" w:eastAsia="en-US" w:bidi="ar-SA"/>
      </w:rPr>
    </w:lvl>
    <w:lvl w:ilvl="4" w:tplc="7848CC80">
      <w:numFmt w:val="bullet"/>
      <w:lvlText w:val="•"/>
      <w:lvlJc w:val="left"/>
      <w:pPr>
        <w:ind w:left="1336" w:hanging="298"/>
      </w:pPr>
      <w:rPr>
        <w:rFonts w:hint="default"/>
        <w:lang w:val="en-US" w:eastAsia="en-US" w:bidi="ar-SA"/>
      </w:rPr>
    </w:lvl>
    <w:lvl w:ilvl="5" w:tplc="D1DEC232"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 w:tplc="7CE4AFC6">
      <w:numFmt w:val="bullet"/>
      <w:lvlText w:val="•"/>
      <w:lvlJc w:val="left"/>
      <w:pPr>
        <w:ind w:left="1804" w:hanging="298"/>
      </w:pPr>
      <w:rPr>
        <w:rFonts w:hint="default"/>
        <w:lang w:val="en-US" w:eastAsia="en-US" w:bidi="ar-SA"/>
      </w:rPr>
    </w:lvl>
    <w:lvl w:ilvl="7" w:tplc="AA227DF2"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8" w:tplc="477A8EBC">
      <w:numFmt w:val="bullet"/>
      <w:lvlText w:val="•"/>
      <w:lvlJc w:val="left"/>
      <w:pPr>
        <w:ind w:left="2272" w:hanging="298"/>
      </w:pPr>
      <w:rPr>
        <w:rFonts w:hint="default"/>
        <w:lang w:val="en-US" w:eastAsia="en-US" w:bidi="ar-SA"/>
      </w:rPr>
    </w:lvl>
  </w:abstractNum>
  <w:abstractNum w:abstractNumId="8" w15:restartNumberingAfterBreak="0">
    <w:nsid w:val="15A63F32"/>
    <w:multiLevelType w:val="multilevel"/>
    <w:tmpl w:val="FA1CCF7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9" w15:restartNumberingAfterBreak="0">
    <w:nsid w:val="165F7657"/>
    <w:multiLevelType w:val="hybridMultilevel"/>
    <w:tmpl w:val="6BE6C850"/>
    <w:lvl w:ilvl="0" w:tplc="11DA3D12">
      <w:start w:val="1"/>
      <w:numFmt w:val="decimal"/>
      <w:lvlText w:val="%1."/>
      <w:lvlJc w:val="left"/>
      <w:pPr>
        <w:ind w:left="1300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1710" w:hanging="360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3C033C">
      <w:start w:val="1"/>
      <w:numFmt w:val="lowerRoman"/>
      <w:lvlText w:val="%3."/>
      <w:lvlJc w:val="left"/>
      <w:pPr>
        <w:ind w:left="2100" w:hanging="300"/>
      </w:pPr>
      <w:rPr>
        <w:rFonts w:hint="default"/>
        <w:spacing w:val="-1"/>
        <w:w w:val="100"/>
        <w:lang w:val="en-US" w:eastAsia="en-US" w:bidi="ar-SA"/>
      </w:rPr>
    </w:lvl>
    <w:lvl w:ilvl="3" w:tplc="F948F13A">
      <w:start w:val="1"/>
      <w:numFmt w:val="decimal"/>
      <w:lvlText w:val="%4."/>
      <w:lvlJc w:val="left"/>
      <w:pPr>
        <w:ind w:left="3090" w:hanging="30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100" w:hanging="300"/>
      </w:pPr>
      <w:rPr>
        <w:rFonts w:hint="default"/>
        <w:lang w:val="en-US" w:eastAsia="en-US" w:bidi="ar-SA"/>
      </w:rPr>
    </w:lvl>
    <w:lvl w:ilvl="5" w:tplc="C1C4219C">
      <w:numFmt w:val="bullet"/>
      <w:lvlText w:val="•"/>
      <w:lvlJc w:val="left"/>
      <w:pPr>
        <w:ind w:left="4500" w:hanging="300"/>
      </w:pPr>
      <w:rPr>
        <w:rFonts w:hint="default"/>
        <w:lang w:val="en-US" w:eastAsia="en-US" w:bidi="ar-SA"/>
      </w:rPr>
    </w:lvl>
    <w:lvl w:ilvl="6" w:tplc="CE0C624A">
      <w:numFmt w:val="bullet"/>
      <w:lvlText w:val="•"/>
      <w:lvlJc w:val="left"/>
      <w:pPr>
        <w:ind w:left="5900" w:hanging="300"/>
      </w:pPr>
      <w:rPr>
        <w:rFonts w:hint="default"/>
        <w:lang w:val="en-US" w:eastAsia="en-US" w:bidi="ar-SA"/>
      </w:rPr>
    </w:lvl>
    <w:lvl w:ilvl="7" w:tplc="1BC84402">
      <w:numFmt w:val="bullet"/>
      <w:lvlText w:val="•"/>
      <w:lvlJc w:val="left"/>
      <w:pPr>
        <w:ind w:left="7300" w:hanging="300"/>
      </w:pPr>
      <w:rPr>
        <w:rFonts w:hint="default"/>
        <w:lang w:val="en-US" w:eastAsia="en-US" w:bidi="ar-SA"/>
      </w:rPr>
    </w:lvl>
    <w:lvl w:ilvl="8" w:tplc="7A6C12D0">
      <w:numFmt w:val="bullet"/>
      <w:lvlText w:val="•"/>
      <w:lvlJc w:val="left"/>
      <w:pPr>
        <w:ind w:left="8700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190629BE"/>
    <w:multiLevelType w:val="hybridMultilevel"/>
    <w:tmpl w:val="3098A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3B84"/>
    <w:multiLevelType w:val="hybridMultilevel"/>
    <w:tmpl w:val="E1A620BE"/>
    <w:lvl w:ilvl="0" w:tplc="11DA3D12">
      <w:start w:val="1"/>
      <w:numFmt w:val="decimal"/>
      <w:lvlText w:val="%1."/>
      <w:lvlJc w:val="left"/>
      <w:pPr>
        <w:ind w:left="1300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23AA"/>
    <w:multiLevelType w:val="hybridMultilevel"/>
    <w:tmpl w:val="E5E8B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71FCD"/>
    <w:multiLevelType w:val="hybridMultilevel"/>
    <w:tmpl w:val="6166148A"/>
    <w:lvl w:ilvl="0" w:tplc="39E0D526">
      <w:start w:val="1"/>
      <w:numFmt w:val="lowerRoman"/>
      <w:lvlText w:val="%1."/>
      <w:lvlJc w:val="left"/>
      <w:pPr>
        <w:ind w:left="16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164D430">
      <w:start w:val="1"/>
      <w:numFmt w:val="lowerRoman"/>
      <w:lvlText w:val="%2."/>
      <w:lvlJc w:val="left"/>
      <w:pPr>
        <w:ind w:left="238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14E289A">
      <w:numFmt w:val="bullet"/>
      <w:lvlText w:val="•"/>
      <w:lvlJc w:val="left"/>
      <w:pPr>
        <w:ind w:left="3393" w:hanging="300"/>
      </w:pPr>
      <w:rPr>
        <w:rFonts w:hint="default"/>
        <w:lang w:val="en-US" w:eastAsia="en-US" w:bidi="ar-SA"/>
      </w:rPr>
    </w:lvl>
    <w:lvl w:ilvl="3" w:tplc="02889094">
      <w:numFmt w:val="bullet"/>
      <w:lvlText w:val="•"/>
      <w:lvlJc w:val="left"/>
      <w:pPr>
        <w:ind w:left="4406" w:hanging="300"/>
      </w:pPr>
      <w:rPr>
        <w:rFonts w:hint="default"/>
        <w:lang w:val="en-US" w:eastAsia="en-US" w:bidi="ar-SA"/>
      </w:rPr>
    </w:lvl>
    <w:lvl w:ilvl="4" w:tplc="0D6672BC">
      <w:numFmt w:val="bullet"/>
      <w:lvlText w:val="•"/>
      <w:lvlJc w:val="left"/>
      <w:pPr>
        <w:ind w:left="5420" w:hanging="300"/>
      </w:pPr>
      <w:rPr>
        <w:rFonts w:hint="default"/>
        <w:lang w:val="en-US" w:eastAsia="en-US" w:bidi="ar-SA"/>
      </w:rPr>
    </w:lvl>
    <w:lvl w:ilvl="5" w:tplc="00D67B44">
      <w:numFmt w:val="bullet"/>
      <w:lvlText w:val="•"/>
      <w:lvlJc w:val="left"/>
      <w:pPr>
        <w:ind w:left="6433" w:hanging="300"/>
      </w:pPr>
      <w:rPr>
        <w:rFonts w:hint="default"/>
        <w:lang w:val="en-US" w:eastAsia="en-US" w:bidi="ar-SA"/>
      </w:rPr>
    </w:lvl>
    <w:lvl w:ilvl="6" w:tplc="5EB83978">
      <w:numFmt w:val="bullet"/>
      <w:lvlText w:val="•"/>
      <w:lvlJc w:val="left"/>
      <w:pPr>
        <w:ind w:left="7446" w:hanging="300"/>
      </w:pPr>
      <w:rPr>
        <w:rFonts w:hint="default"/>
        <w:lang w:val="en-US" w:eastAsia="en-US" w:bidi="ar-SA"/>
      </w:rPr>
    </w:lvl>
    <w:lvl w:ilvl="7" w:tplc="04C2F958">
      <w:numFmt w:val="bullet"/>
      <w:lvlText w:val="•"/>
      <w:lvlJc w:val="left"/>
      <w:pPr>
        <w:ind w:left="8460" w:hanging="300"/>
      </w:pPr>
      <w:rPr>
        <w:rFonts w:hint="default"/>
        <w:lang w:val="en-US" w:eastAsia="en-US" w:bidi="ar-SA"/>
      </w:rPr>
    </w:lvl>
    <w:lvl w:ilvl="8" w:tplc="6A36F440">
      <w:numFmt w:val="bullet"/>
      <w:lvlText w:val="•"/>
      <w:lvlJc w:val="left"/>
      <w:pPr>
        <w:ind w:left="9473" w:hanging="300"/>
      </w:pPr>
      <w:rPr>
        <w:rFonts w:hint="default"/>
        <w:lang w:val="en-US" w:eastAsia="en-US" w:bidi="ar-SA"/>
      </w:rPr>
    </w:lvl>
  </w:abstractNum>
  <w:abstractNum w:abstractNumId="14" w15:restartNumberingAfterBreak="0">
    <w:nsid w:val="1F720754"/>
    <w:multiLevelType w:val="hybridMultilevel"/>
    <w:tmpl w:val="A9221AC6"/>
    <w:lvl w:ilvl="0" w:tplc="98F2009C">
      <w:numFmt w:val="bullet"/>
      <w:lvlText w:val=""/>
      <w:lvlJc w:val="left"/>
      <w:pPr>
        <w:ind w:left="402" w:hanging="2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A23860">
      <w:numFmt w:val="bullet"/>
      <w:lvlText w:val="•"/>
      <w:lvlJc w:val="left"/>
      <w:pPr>
        <w:ind w:left="634" w:hanging="299"/>
      </w:pPr>
      <w:rPr>
        <w:rFonts w:hint="default"/>
        <w:lang w:val="en-US" w:eastAsia="en-US" w:bidi="ar-SA"/>
      </w:rPr>
    </w:lvl>
    <w:lvl w:ilvl="2" w:tplc="2EB2C834">
      <w:numFmt w:val="bullet"/>
      <w:lvlText w:val="•"/>
      <w:lvlJc w:val="left"/>
      <w:pPr>
        <w:ind w:left="868" w:hanging="299"/>
      </w:pPr>
      <w:rPr>
        <w:rFonts w:hint="default"/>
        <w:lang w:val="en-US" w:eastAsia="en-US" w:bidi="ar-SA"/>
      </w:rPr>
    </w:lvl>
    <w:lvl w:ilvl="3" w:tplc="207EC5C2">
      <w:numFmt w:val="bullet"/>
      <w:lvlText w:val="•"/>
      <w:lvlJc w:val="left"/>
      <w:pPr>
        <w:ind w:left="1102" w:hanging="299"/>
      </w:pPr>
      <w:rPr>
        <w:rFonts w:hint="default"/>
        <w:lang w:val="en-US" w:eastAsia="en-US" w:bidi="ar-SA"/>
      </w:rPr>
    </w:lvl>
    <w:lvl w:ilvl="4" w:tplc="54689D10">
      <w:numFmt w:val="bullet"/>
      <w:lvlText w:val="•"/>
      <w:lvlJc w:val="left"/>
      <w:pPr>
        <w:ind w:left="1336" w:hanging="299"/>
      </w:pPr>
      <w:rPr>
        <w:rFonts w:hint="default"/>
        <w:lang w:val="en-US" w:eastAsia="en-US" w:bidi="ar-SA"/>
      </w:rPr>
    </w:lvl>
    <w:lvl w:ilvl="5" w:tplc="D706A0FA">
      <w:numFmt w:val="bullet"/>
      <w:lvlText w:val="•"/>
      <w:lvlJc w:val="left"/>
      <w:pPr>
        <w:ind w:left="1570" w:hanging="299"/>
      </w:pPr>
      <w:rPr>
        <w:rFonts w:hint="default"/>
        <w:lang w:val="en-US" w:eastAsia="en-US" w:bidi="ar-SA"/>
      </w:rPr>
    </w:lvl>
    <w:lvl w:ilvl="6" w:tplc="32A8E048">
      <w:numFmt w:val="bullet"/>
      <w:lvlText w:val="•"/>
      <w:lvlJc w:val="left"/>
      <w:pPr>
        <w:ind w:left="1804" w:hanging="299"/>
      </w:pPr>
      <w:rPr>
        <w:rFonts w:hint="default"/>
        <w:lang w:val="en-US" w:eastAsia="en-US" w:bidi="ar-SA"/>
      </w:rPr>
    </w:lvl>
    <w:lvl w:ilvl="7" w:tplc="B3369632">
      <w:numFmt w:val="bullet"/>
      <w:lvlText w:val="•"/>
      <w:lvlJc w:val="left"/>
      <w:pPr>
        <w:ind w:left="2038" w:hanging="299"/>
      </w:pPr>
      <w:rPr>
        <w:rFonts w:hint="default"/>
        <w:lang w:val="en-US" w:eastAsia="en-US" w:bidi="ar-SA"/>
      </w:rPr>
    </w:lvl>
    <w:lvl w:ilvl="8" w:tplc="A704C11C">
      <w:numFmt w:val="bullet"/>
      <w:lvlText w:val="•"/>
      <w:lvlJc w:val="left"/>
      <w:pPr>
        <w:ind w:left="2272" w:hanging="299"/>
      </w:pPr>
      <w:rPr>
        <w:rFonts w:hint="default"/>
        <w:lang w:val="en-US" w:eastAsia="en-US" w:bidi="ar-SA"/>
      </w:rPr>
    </w:lvl>
  </w:abstractNum>
  <w:abstractNum w:abstractNumId="15" w15:restartNumberingAfterBreak="0">
    <w:nsid w:val="1FAA6373"/>
    <w:multiLevelType w:val="hybridMultilevel"/>
    <w:tmpl w:val="1F0A242C"/>
    <w:lvl w:ilvl="0" w:tplc="0409000F">
      <w:start w:val="1"/>
      <w:numFmt w:val="decimal"/>
      <w:lvlText w:val="%1."/>
      <w:lvlJc w:val="left"/>
      <w:pPr>
        <w:ind w:left="423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207022C1"/>
    <w:multiLevelType w:val="hybridMultilevel"/>
    <w:tmpl w:val="6BE6C850"/>
    <w:lvl w:ilvl="0" w:tplc="11DA3D12">
      <w:start w:val="1"/>
      <w:numFmt w:val="decimal"/>
      <w:lvlText w:val="%1."/>
      <w:lvlJc w:val="left"/>
      <w:pPr>
        <w:ind w:left="1300" w:hanging="3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1710" w:hanging="360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3C033C">
      <w:start w:val="1"/>
      <w:numFmt w:val="lowerRoman"/>
      <w:lvlText w:val="%3."/>
      <w:lvlJc w:val="left"/>
      <w:pPr>
        <w:ind w:left="2100" w:hanging="300"/>
      </w:pPr>
      <w:rPr>
        <w:rFonts w:hint="default"/>
        <w:spacing w:val="-1"/>
        <w:w w:val="100"/>
        <w:lang w:val="en-US" w:eastAsia="en-US" w:bidi="ar-SA"/>
      </w:rPr>
    </w:lvl>
    <w:lvl w:ilvl="3" w:tplc="F948F13A">
      <w:start w:val="1"/>
      <w:numFmt w:val="decimal"/>
      <w:lvlText w:val="%4."/>
      <w:lvlJc w:val="left"/>
      <w:pPr>
        <w:ind w:left="3090" w:hanging="30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0409000F">
      <w:start w:val="1"/>
      <w:numFmt w:val="decimal"/>
      <w:lvlText w:val="%5."/>
      <w:lvlJc w:val="left"/>
      <w:pPr>
        <w:ind w:left="3100" w:hanging="300"/>
      </w:pPr>
      <w:rPr>
        <w:rFonts w:hint="default"/>
        <w:lang w:val="en-US" w:eastAsia="en-US" w:bidi="ar-SA"/>
      </w:rPr>
    </w:lvl>
    <w:lvl w:ilvl="5" w:tplc="C1C4219C">
      <w:numFmt w:val="bullet"/>
      <w:lvlText w:val="•"/>
      <w:lvlJc w:val="left"/>
      <w:pPr>
        <w:ind w:left="4500" w:hanging="300"/>
      </w:pPr>
      <w:rPr>
        <w:rFonts w:hint="default"/>
        <w:lang w:val="en-US" w:eastAsia="en-US" w:bidi="ar-SA"/>
      </w:rPr>
    </w:lvl>
    <w:lvl w:ilvl="6" w:tplc="CE0C624A">
      <w:numFmt w:val="bullet"/>
      <w:lvlText w:val="•"/>
      <w:lvlJc w:val="left"/>
      <w:pPr>
        <w:ind w:left="5900" w:hanging="300"/>
      </w:pPr>
      <w:rPr>
        <w:rFonts w:hint="default"/>
        <w:lang w:val="en-US" w:eastAsia="en-US" w:bidi="ar-SA"/>
      </w:rPr>
    </w:lvl>
    <w:lvl w:ilvl="7" w:tplc="1BC84402">
      <w:numFmt w:val="bullet"/>
      <w:lvlText w:val="•"/>
      <w:lvlJc w:val="left"/>
      <w:pPr>
        <w:ind w:left="7300" w:hanging="300"/>
      </w:pPr>
      <w:rPr>
        <w:rFonts w:hint="default"/>
        <w:lang w:val="en-US" w:eastAsia="en-US" w:bidi="ar-SA"/>
      </w:rPr>
    </w:lvl>
    <w:lvl w:ilvl="8" w:tplc="7A6C12D0">
      <w:numFmt w:val="bullet"/>
      <w:lvlText w:val="•"/>
      <w:lvlJc w:val="left"/>
      <w:pPr>
        <w:ind w:left="8700" w:hanging="300"/>
      </w:pPr>
      <w:rPr>
        <w:rFonts w:hint="default"/>
        <w:lang w:val="en-US" w:eastAsia="en-US" w:bidi="ar-SA"/>
      </w:rPr>
    </w:lvl>
  </w:abstractNum>
  <w:abstractNum w:abstractNumId="17" w15:restartNumberingAfterBreak="0">
    <w:nsid w:val="21C837B2"/>
    <w:multiLevelType w:val="hybridMultilevel"/>
    <w:tmpl w:val="E9C0F312"/>
    <w:lvl w:ilvl="0" w:tplc="901AA0C4">
      <w:numFmt w:val="bullet"/>
      <w:lvlText w:val=""/>
      <w:lvlJc w:val="left"/>
      <w:pPr>
        <w:ind w:left="354" w:hanging="2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FE2FBE">
      <w:numFmt w:val="bullet"/>
      <w:lvlText w:val="•"/>
      <w:lvlJc w:val="left"/>
      <w:pPr>
        <w:ind w:left="598" w:hanging="251"/>
      </w:pPr>
      <w:rPr>
        <w:rFonts w:hint="default"/>
        <w:lang w:val="en-US" w:eastAsia="en-US" w:bidi="ar-SA"/>
      </w:rPr>
    </w:lvl>
    <w:lvl w:ilvl="2" w:tplc="F0EA0B3C">
      <w:numFmt w:val="bullet"/>
      <w:lvlText w:val="•"/>
      <w:lvlJc w:val="left"/>
      <w:pPr>
        <w:ind w:left="836" w:hanging="251"/>
      </w:pPr>
      <w:rPr>
        <w:rFonts w:hint="default"/>
        <w:lang w:val="en-US" w:eastAsia="en-US" w:bidi="ar-SA"/>
      </w:rPr>
    </w:lvl>
    <w:lvl w:ilvl="3" w:tplc="6D2C91C2">
      <w:numFmt w:val="bullet"/>
      <w:lvlText w:val="•"/>
      <w:lvlJc w:val="left"/>
      <w:pPr>
        <w:ind w:left="1074" w:hanging="251"/>
      </w:pPr>
      <w:rPr>
        <w:rFonts w:hint="default"/>
        <w:lang w:val="en-US" w:eastAsia="en-US" w:bidi="ar-SA"/>
      </w:rPr>
    </w:lvl>
    <w:lvl w:ilvl="4" w:tplc="651A338C">
      <w:numFmt w:val="bullet"/>
      <w:lvlText w:val="•"/>
      <w:lvlJc w:val="left"/>
      <w:pPr>
        <w:ind w:left="1312" w:hanging="251"/>
      </w:pPr>
      <w:rPr>
        <w:rFonts w:hint="default"/>
        <w:lang w:val="en-US" w:eastAsia="en-US" w:bidi="ar-SA"/>
      </w:rPr>
    </w:lvl>
    <w:lvl w:ilvl="5" w:tplc="DB725A6C">
      <w:numFmt w:val="bullet"/>
      <w:lvlText w:val="•"/>
      <w:lvlJc w:val="left"/>
      <w:pPr>
        <w:ind w:left="1550" w:hanging="251"/>
      </w:pPr>
      <w:rPr>
        <w:rFonts w:hint="default"/>
        <w:lang w:val="en-US" w:eastAsia="en-US" w:bidi="ar-SA"/>
      </w:rPr>
    </w:lvl>
    <w:lvl w:ilvl="6" w:tplc="52026D4C">
      <w:numFmt w:val="bullet"/>
      <w:lvlText w:val="•"/>
      <w:lvlJc w:val="left"/>
      <w:pPr>
        <w:ind w:left="1788" w:hanging="251"/>
      </w:pPr>
      <w:rPr>
        <w:rFonts w:hint="default"/>
        <w:lang w:val="en-US" w:eastAsia="en-US" w:bidi="ar-SA"/>
      </w:rPr>
    </w:lvl>
    <w:lvl w:ilvl="7" w:tplc="6528281A">
      <w:numFmt w:val="bullet"/>
      <w:lvlText w:val="•"/>
      <w:lvlJc w:val="left"/>
      <w:pPr>
        <w:ind w:left="2026" w:hanging="251"/>
      </w:pPr>
      <w:rPr>
        <w:rFonts w:hint="default"/>
        <w:lang w:val="en-US" w:eastAsia="en-US" w:bidi="ar-SA"/>
      </w:rPr>
    </w:lvl>
    <w:lvl w:ilvl="8" w:tplc="F9247376">
      <w:numFmt w:val="bullet"/>
      <w:lvlText w:val="•"/>
      <w:lvlJc w:val="left"/>
      <w:pPr>
        <w:ind w:left="2264" w:hanging="251"/>
      </w:pPr>
      <w:rPr>
        <w:rFonts w:hint="default"/>
        <w:lang w:val="en-US" w:eastAsia="en-US" w:bidi="ar-SA"/>
      </w:rPr>
    </w:lvl>
  </w:abstractNum>
  <w:abstractNum w:abstractNumId="18" w15:restartNumberingAfterBreak="0">
    <w:nsid w:val="27A633FC"/>
    <w:multiLevelType w:val="hybridMultilevel"/>
    <w:tmpl w:val="144ABEB2"/>
    <w:lvl w:ilvl="0" w:tplc="2F868B9E">
      <w:numFmt w:val="bullet"/>
      <w:lvlText w:val=""/>
      <w:lvlJc w:val="left"/>
      <w:pPr>
        <w:ind w:left="402" w:hanging="2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6E510C">
      <w:numFmt w:val="bullet"/>
      <w:lvlText w:val="•"/>
      <w:lvlJc w:val="left"/>
      <w:pPr>
        <w:ind w:left="634" w:hanging="299"/>
      </w:pPr>
      <w:rPr>
        <w:rFonts w:hint="default"/>
        <w:lang w:val="en-US" w:eastAsia="en-US" w:bidi="ar-SA"/>
      </w:rPr>
    </w:lvl>
    <w:lvl w:ilvl="2" w:tplc="A7E47D56">
      <w:numFmt w:val="bullet"/>
      <w:lvlText w:val="•"/>
      <w:lvlJc w:val="left"/>
      <w:pPr>
        <w:ind w:left="868" w:hanging="299"/>
      </w:pPr>
      <w:rPr>
        <w:rFonts w:hint="default"/>
        <w:lang w:val="en-US" w:eastAsia="en-US" w:bidi="ar-SA"/>
      </w:rPr>
    </w:lvl>
    <w:lvl w:ilvl="3" w:tplc="DE342388">
      <w:numFmt w:val="bullet"/>
      <w:lvlText w:val="•"/>
      <w:lvlJc w:val="left"/>
      <w:pPr>
        <w:ind w:left="1102" w:hanging="299"/>
      </w:pPr>
      <w:rPr>
        <w:rFonts w:hint="default"/>
        <w:lang w:val="en-US" w:eastAsia="en-US" w:bidi="ar-SA"/>
      </w:rPr>
    </w:lvl>
    <w:lvl w:ilvl="4" w:tplc="6628AB4E">
      <w:numFmt w:val="bullet"/>
      <w:lvlText w:val="•"/>
      <w:lvlJc w:val="left"/>
      <w:pPr>
        <w:ind w:left="1336" w:hanging="299"/>
      </w:pPr>
      <w:rPr>
        <w:rFonts w:hint="default"/>
        <w:lang w:val="en-US" w:eastAsia="en-US" w:bidi="ar-SA"/>
      </w:rPr>
    </w:lvl>
    <w:lvl w:ilvl="5" w:tplc="5F385D56">
      <w:numFmt w:val="bullet"/>
      <w:lvlText w:val="•"/>
      <w:lvlJc w:val="left"/>
      <w:pPr>
        <w:ind w:left="1570" w:hanging="299"/>
      </w:pPr>
      <w:rPr>
        <w:rFonts w:hint="default"/>
        <w:lang w:val="en-US" w:eastAsia="en-US" w:bidi="ar-SA"/>
      </w:rPr>
    </w:lvl>
    <w:lvl w:ilvl="6" w:tplc="451A7F20">
      <w:numFmt w:val="bullet"/>
      <w:lvlText w:val="•"/>
      <w:lvlJc w:val="left"/>
      <w:pPr>
        <w:ind w:left="1804" w:hanging="299"/>
      </w:pPr>
      <w:rPr>
        <w:rFonts w:hint="default"/>
        <w:lang w:val="en-US" w:eastAsia="en-US" w:bidi="ar-SA"/>
      </w:rPr>
    </w:lvl>
    <w:lvl w:ilvl="7" w:tplc="93D6F916">
      <w:numFmt w:val="bullet"/>
      <w:lvlText w:val="•"/>
      <w:lvlJc w:val="left"/>
      <w:pPr>
        <w:ind w:left="2038" w:hanging="299"/>
      </w:pPr>
      <w:rPr>
        <w:rFonts w:hint="default"/>
        <w:lang w:val="en-US" w:eastAsia="en-US" w:bidi="ar-SA"/>
      </w:rPr>
    </w:lvl>
    <w:lvl w:ilvl="8" w:tplc="70DC3392">
      <w:numFmt w:val="bullet"/>
      <w:lvlText w:val="•"/>
      <w:lvlJc w:val="left"/>
      <w:pPr>
        <w:ind w:left="2272" w:hanging="299"/>
      </w:pPr>
      <w:rPr>
        <w:rFonts w:hint="default"/>
        <w:lang w:val="en-US" w:eastAsia="en-US" w:bidi="ar-SA"/>
      </w:rPr>
    </w:lvl>
  </w:abstractNum>
  <w:abstractNum w:abstractNumId="19" w15:restartNumberingAfterBreak="0">
    <w:nsid w:val="290568BA"/>
    <w:multiLevelType w:val="hybridMultilevel"/>
    <w:tmpl w:val="030A193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C7CE2"/>
    <w:multiLevelType w:val="hybridMultilevel"/>
    <w:tmpl w:val="98AEE952"/>
    <w:lvl w:ilvl="0" w:tplc="96CA4FC8">
      <w:numFmt w:val="bullet"/>
      <w:lvlText w:val=""/>
      <w:lvlJc w:val="left"/>
      <w:pPr>
        <w:ind w:left="404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7ACC40">
      <w:numFmt w:val="bullet"/>
      <w:lvlText w:val="•"/>
      <w:lvlJc w:val="left"/>
      <w:pPr>
        <w:ind w:left="634" w:hanging="298"/>
      </w:pPr>
      <w:rPr>
        <w:rFonts w:hint="default"/>
        <w:lang w:val="en-US" w:eastAsia="en-US" w:bidi="ar-SA"/>
      </w:rPr>
    </w:lvl>
    <w:lvl w:ilvl="2" w:tplc="5EBA787A">
      <w:numFmt w:val="bullet"/>
      <w:lvlText w:val="•"/>
      <w:lvlJc w:val="left"/>
      <w:pPr>
        <w:ind w:left="868" w:hanging="298"/>
      </w:pPr>
      <w:rPr>
        <w:rFonts w:hint="default"/>
        <w:lang w:val="en-US" w:eastAsia="en-US" w:bidi="ar-SA"/>
      </w:rPr>
    </w:lvl>
    <w:lvl w:ilvl="3" w:tplc="779278F2">
      <w:numFmt w:val="bullet"/>
      <w:lvlText w:val="•"/>
      <w:lvlJc w:val="left"/>
      <w:pPr>
        <w:ind w:left="1102" w:hanging="298"/>
      </w:pPr>
      <w:rPr>
        <w:rFonts w:hint="default"/>
        <w:lang w:val="en-US" w:eastAsia="en-US" w:bidi="ar-SA"/>
      </w:rPr>
    </w:lvl>
    <w:lvl w:ilvl="4" w:tplc="67687DB4">
      <w:numFmt w:val="bullet"/>
      <w:lvlText w:val="•"/>
      <w:lvlJc w:val="left"/>
      <w:pPr>
        <w:ind w:left="1336" w:hanging="298"/>
      </w:pPr>
      <w:rPr>
        <w:rFonts w:hint="default"/>
        <w:lang w:val="en-US" w:eastAsia="en-US" w:bidi="ar-SA"/>
      </w:rPr>
    </w:lvl>
    <w:lvl w:ilvl="5" w:tplc="D33E7F5C"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 w:tplc="5E50ACD0">
      <w:numFmt w:val="bullet"/>
      <w:lvlText w:val="•"/>
      <w:lvlJc w:val="left"/>
      <w:pPr>
        <w:ind w:left="1804" w:hanging="298"/>
      </w:pPr>
      <w:rPr>
        <w:rFonts w:hint="default"/>
        <w:lang w:val="en-US" w:eastAsia="en-US" w:bidi="ar-SA"/>
      </w:rPr>
    </w:lvl>
    <w:lvl w:ilvl="7" w:tplc="2F48636C"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8" w:tplc="7FBCB59E">
      <w:numFmt w:val="bullet"/>
      <w:lvlText w:val="•"/>
      <w:lvlJc w:val="left"/>
      <w:pPr>
        <w:ind w:left="2272" w:hanging="298"/>
      </w:pPr>
      <w:rPr>
        <w:rFonts w:hint="default"/>
        <w:lang w:val="en-US" w:eastAsia="en-US" w:bidi="ar-SA"/>
      </w:rPr>
    </w:lvl>
  </w:abstractNum>
  <w:abstractNum w:abstractNumId="21" w15:restartNumberingAfterBreak="0">
    <w:nsid w:val="33D10C0E"/>
    <w:multiLevelType w:val="hybridMultilevel"/>
    <w:tmpl w:val="4A503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018F4"/>
    <w:multiLevelType w:val="hybridMultilevel"/>
    <w:tmpl w:val="E5080EC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3" w15:restartNumberingAfterBreak="0">
    <w:nsid w:val="404F55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404DA"/>
    <w:multiLevelType w:val="hybridMultilevel"/>
    <w:tmpl w:val="BB74D4E8"/>
    <w:lvl w:ilvl="0" w:tplc="4D08BFEA">
      <w:numFmt w:val="bullet"/>
      <w:lvlText w:val=""/>
      <w:lvlJc w:val="left"/>
      <w:pPr>
        <w:ind w:left="402" w:hanging="2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2825FA">
      <w:numFmt w:val="bullet"/>
      <w:lvlText w:val="•"/>
      <w:lvlJc w:val="left"/>
      <w:pPr>
        <w:ind w:left="634" w:hanging="299"/>
      </w:pPr>
      <w:rPr>
        <w:rFonts w:hint="default"/>
        <w:lang w:val="en-US" w:eastAsia="en-US" w:bidi="ar-SA"/>
      </w:rPr>
    </w:lvl>
    <w:lvl w:ilvl="2" w:tplc="70027220">
      <w:numFmt w:val="bullet"/>
      <w:lvlText w:val="•"/>
      <w:lvlJc w:val="left"/>
      <w:pPr>
        <w:ind w:left="868" w:hanging="299"/>
      </w:pPr>
      <w:rPr>
        <w:rFonts w:hint="default"/>
        <w:lang w:val="en-US" w:eastAsia="en-US" w:bidi="ar-SA"/>
      </w:rPr>
    </w:lvl>
    <w:lvl w:ilvl="3" w:tplc="9E0E2F4A">
      <w:numFmt w:val="bullet"/>
      <w:lvlText w:val="•"/>
      <w:lvlJc w:val="left"/>
      <w:pPr>
        <w:ind w:left="1102" w:hanging="299"/>
      </w:pPr>
      <w:rPr>
        <w:rFonts w:hint="default"/>
        <w:lang w:val="en-US" w:eastAsia="en-US" w:bidi="ar-SA"/>
      </w:rPr>
    </w:lvl>
    <w:lvl w:ilvl="4" w:tplc="737E02CA">
      <w:numFmt w:val="bullet"/>
      <w:lvlText w:val="•"/>
      <w:lvlJc w:val="left"/>
      <w:pPr>
        <w:ind w:left="1336" w:hanging="299"/>
      </w:pPr>
      <w:rPr>
        <w:rFonts w:hint="default"/>
        <w:lang w:val="en-US" w:eastAsia="en-US" w:bidi="ar-SA"/>
      </w:rPr>
    </w:lvl>
    <w:lvl w:ilvl="5" w:tplc="81C861C0">
      <w:numFmt w:val="bullet"/>
      <w:lvlText w:val="•"/>
      <w:lvlJc w:val="left"/>
      <w:pPr>
        <w:ind w:left="1570" w:hanging="299"/>
      </w:pPr>
      <w:rPr>
        <w:rFonts w:hint="default"/>
        <w:lang w:val="en-US" w:eastAsia="en-US" w:bidi="ar-SA"/>
      </w:rPr>
    </w:lvl>
    <w:lvl w:ilvl="6" w:tplc="A10A653E">
      <w:numFmt w:val="bullet"/>
      <w:lvlText w:val="•"/>
      <w:lvlJc w:val="left"/>
      <w:pPr>
        <w:ind w:left="1804" w:hanging="299"/>
      </w:pPr>
      <w:rPr>
        <w:rFonts w:hint="default"/>
        <w:lang w:val="en-US" w:eastAsia="en-US" w:bidi="ar-SA"/>
      </w:rPr>
    </w:lvl>
    <w:lvl w:ilvl="7" w:tplc="7CA8B182">
      <w:numFmt w:val="bullet"/>
      <w:lvlText w:val="•"/>
      <w:lvlJc w:val="left"/>
      <w:pPr>
        <w:ind w:left="2038" w:hanging="299"/>
      </w:pPr>
      <w:rPr>
        <w:rFonts w:hint="default"/>
        <w:lang w:val="en-US" w:eastAsia="en-US" w:bidi="ar-SA"/>
      </w:rPr>
    </w:lvl>
    <w:lvl w:ilvl="8" w:tplc="3A9A7EA0">
      <w:numFmt w:val="bullet"/>
      <w:lvlText w:val="•"/>
      <w:lvlJc w:val="left"/>
      <w:pPr>
        <w:ind w:left="2272" w:hanging="299"/>
      </w:pPr>
      <w:rPr>
        <w:rFonts w:hint="default"/>
        <w:lang w:val="en-US" w:eastAsia="en-US" w:bidi="ar-SA"/>
      </w:rPr>
    </w:lvl>
  </w:abstractNum>
  <w:abstractNum w:abstractNumId="25" w15:restartNumberingAfterBreak="0">
    <w:nsid w:val="4CF46849"/>
    <w:multiLevelType w:val="hybridMultilevel"/>
    <w:tmpl w:val="0EAC3568"/>
    <w:lvl w:ilvl="0" w:tplc="54F6D914">
      <w:numFmt w:val="bullet"/>
      <w:lvlText w:val=""/>
      <w:lvlJc w:val="left"/>
      <w:pPr>
        <w:ind w:left="404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E4CE5A">
      <w:numFmt w:val="bullet"/>
      <w:lvlText w:val="•"/>
      <w:lvlJc w:val="left"/>
      <w:pPr>
        <w:ind w:left="634" w:hanging="298"/>
      </w:pPr>
      <w:rPr>
        <w:rFonts w:hint="default"/>
        <w:lang w:val="en-US" w:eastAsia="en-US" w:bidi="ar-SA"/>
      </w:rPr>
    </w:lvl>
    <w:lvl w:ilvl="2" w:tplc="E0B66414">
      <w:numFmt w:val="bullet"/>
      <w:lvlText w:val="•"/>
      <w:lvlJc w:val="left"/>
      <w:pPr>
        <w:ind w:left="868" w:hanging="298"/>
      </w:pPr>
      <w:rPr>
        <w:rFonts w:hint="default"/>
        <w:lang w:val="en-US" w:eastAsia="en-US" w:bidi="ar-SA"/>
      </w:rPr>
    </w:lvl>
    <w:lvl w:ilvl="3" w:tplc="B40A80E2">
      <w:numFmt w:val="bullet"/>
      <w:lvlText w:val="•"/>
      <w:lvlJc w:val="left"/>
      <w:pPr>
        <w:ind w:left="1102" w:hanging="298"/>
      </w:pPr>
      <w:rPr>
        <w:rFonts w:hint="default"/>
        <w:lang w:val="en-US" w:eastAsia="en-US" w:bidi="ar-SA"/>
      </w:rPr>
    </w:lvl>
    <w:lvl w:ilvl="4" w:tplc="ECE22A7A">
      <w:numFmt w:val="bullet"/>
      <w:lvlText w:val="•"/>
      <w:lvlJc w:val="left"/>
      <w:pPr>
        <w:ind w:left="1336" w:hanging="298"/>
      </w:pPr>
      <w:rPr>
        <w:rFonts w:hint="default"/>
        <w:lang w:val="en-US" w:eastAsia="en-US" w:bidi="ar-SA"/>
      </w:rPr>
    </w:lvl>
    <w:lvl w:ilvl="5" w:tplc="FE7EF4B4"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 w:tplc="54EA0586">
      <w:numFmt w:val="bullet"/>
      <w:lvlText w:val="•"/>
      <w:lvlJc w:val="left"/>
      <w:pPr>
        <w:ind w:left="1804" w:hanging="298"/>
      </w:pPr>
      <w:rPr>
        <w:rFonts w:hint="default"/>
        <w:lang w:val="en-US" w:eastAsia="en-US" w:bidi="ar-SA"/>
      </w:rPr>
    </w:lvl>
    <w:lvl w:ilvl="7" w:tplc="3F1EE89E"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8" w:tplc="8B32937C">
      <w:numFmt w:val="bullet"/>
      <w:lvlText w:val="•"/>
      <w:lvlJc w:val="left"/>
      <w:pPr>
        <w:ind w:left="2272" w:hanging="298"/>
      </w:pPr>
      <w:rPr>
        <w:rFonts w:hint="default"/>
        <w:lang w:val="en-US" w:eastAsia="en-US" w:bidi="ar-SA"/>
      </w:rPr>
    </w:lvl>
  </w:abstractNum>
  <w:abstractNum w:abstractNumId="26" w15:restartNumberingAfterBreak="0">
    <w:nsid w:val="4D515CE3"/>
    <w:multiLevelType w:val="hybridMultilevel"/>
    <w:tmpl w:val="7BD642A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7" w15:restartNumberingAfterBreak="0">
    <w:nsid w:val="4E845207"/>
    <w:multiLevelType w:val="hybridMultilevel"/>
    <w:tmpl w:val="334EA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C1A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1E0F97"/>
    <w:multiLevelType w:val="multilevel"/>
    <w:tmpl w:val="C0A65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0F73D02"/>
    <w:multiLevelType w:val="hybridMultilevel"/>
    <w:tmpl w:val="89D682B8"/>
    <w:lvl w:ilvl="0" w:tplc="F948F13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31B63"/>
    <w:multiLevelType w:val="hybridMultilevel"/>
    <w:tmpl w:val="AD5652BA"/>
    <w:lvl w:ilvl="0" w:tplc="2E2250AC">
      <w:numFmt w:val="bullet"/>
      <w:lvlText w:val=""/>
      <w:lvlJc w:val="left"/>
      <w:pPr>
        <w:ind w:left="404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26439C">
      <w:numFmt w:val="bullet"/>
      <w:lvlText w:val="•"/>
      <w:lvlJc w:val="left"/>
      <w:pPr>
        <w:ind w:left="634" w:hanging="298"/>
      </w:pPr>
      <w:rPr>
        <w:rFonts w:hint="default"/>
        <w:lang w:val="en-US" w:eastAsia="en-US" w:bidi="ar-SA"/>
      </w:rPr>
    </w:lvl>
    <w:lvl w:ilvl="2" w:tplc="30D0E07A">
      <w:numFmt w:val="bullet"/>
      <w:lvlText w:val="•"/>
      <w:lvlJc w:val="left"/>
      <w:pPr>
        <w:ind w:left="868" w:hanging="298"/>
      </w:pPr>
      <w:rPr>
        <w:rFonts w:hint="default"/>
        <w:lang w:val="en-US" w:eastAsia="en-US" w:bidi="ar-SA"/>
      </w:rPr>
    </w:lvl>
    <w:lvl w:ilvl="3" w:tplc="48F67366">
      <w:numFmt w:val="bullet"/>
      <w:lvlText w:val="•"/>
      <w:lvlJc w:val="left"/>
      <w:pPr>
        <w:ind w:left="1102" w:hanging="298"/>
      </w:pPr>
      <w:rPr>
        <w:rFonts w:hint="default"/>
        <w:lang w:val="en-US" w:eastAsia="en-US" w:bidi="ar-SA"/>
      </w:rPr>
    </w:lvl>
    <w:lvl w:ilvl="4" w:tplc="72D001F6">
      <w:numFmt w:val="bullet"/>
      <w:lvlText w:val="•"/>
      <w:lvlJc w:val="left"/>
      <w:pPr>
        <w:ind w:left="1336" w:hanging="298"/>
      </w:pPr>
      <w:rPr>
        <w:rFonts w:hint="default"/>
        <w:lang w:val="en-US" w:eastAsia="en-US" w:bidi="ar-SA"/>
      </w:rPr>
    </w:lvl>
    <w:lvl w:ilvl="5" w:tplc="A8401D82"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 w:tplc="4E209E44">
      <w:numFmt w:val="bullet"/>
      <w:lvlText w:val="•"/>
      <w:lvlJc w:val="left"/>
      <w:pPr>
        <w:ind w:left="1804" w:hanging="298"/>
      </w:pPr>
      <w:rPr>
        <w:rFonts w:hint="default"/>
        <w:lang w:val="en-US" w:eastAsia="en-US" w:bidi="ar-SA"/>
      </w:rPr>
    </w:lvl>
    <w:lvl w:ilvl="7" w:tplc="0E505C88"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8" w:tplc="4CE0B77A">
      <w:numFmt w:val="bullet"/>
      <w:lvlText w:val="•"/>
      <w:lvlJc w:val="left"/>
      <w:pPr>
        <w:ind w:left="2272" w:hanging="298"/>
      </w:pPr>
      <w:rPr>
        <w:rFonts w:hint="default"/>
        <w:lang w:val="en-US" w:eastAsia="en-US" w:bidi="ar-SA"/>
      </w:rPr>
    </w:lvl>
  </w:abstractNum>
  <w:abstractNum w:abstractNumId="32" w15:restartNumberingAfterBreak="0">
    <w:nsid w:val="66807FB6"/>
    <w:multiLevelType w:val="hybridMultilevel"/>
    <w:tmpl w:val="57584466"/>
    <w:lvl w:ilvl="0" w:tplc="6B66BBBE">
      <w:start w:val="2"/>
      <w:numFmt w:val="lowerRoman"/>
      <w:lvlText w:val="%1."/>
      <w:lvlJc w:val="left"/>
      <w:pPr>
        <w:ind w:left="2063" w:hanging="3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967A8C">
      <w:numFmt w:val="bullet"/>
      <w:lvlText w:val="•"/>
      <w:lvlJc w:val="left"/>
      <w:pPr>
        <w:ind w:left="2975" w:hanging="353"/>
      </w:pPr>
      <w:rPr>
        <w:rFonts w:hint="default"/>
        <w:lang w:val="en-US" w:eastAsia="en-US" w:bidi="ar-SA"/>
      </w:rPr>
    </w:lvl>
    <w:lvl w:ilvl="2" w:tplc="EA7C5818">
      <w:numFmt w:val="bullet"/>
      <w:lvlText w:val="•"/>
      <w:lvlJc w:val="left"/>
      <w:pPr>
        <w:ind w:left="3887" w:hanging="353"/>
      </w:pPr>
      <w:rPr>
        <w:rFonts w:hint="default"/>
        <w:lang w:val="en-US" w:eastAsia="en-US" w:bidi="ar-SA"/>
      </w:rPr>
    </w:lvl>
    <w:lvl w:ilvl="3" w:tplc="05FAA396">
      <w:numFmt w:val="bullet"/>
      <w:lvlText w:val="•"/>
      <w:lvlJc w:val="left"/>
      <w:pPr>
        <w:ind w:left="4799" w:hanging="353"/>
      </w:pPr>
      <w:rPr>
        <w:rFonts w:hint="default"/>
        <w:lang w:val="en-US" w:eastAsia="en-US" w:bidi="ar-SA"/>
      </w:rPr>
    </w:lvl>
    <w:lvl w:ilvl="4" w:tplc="2674A3A4">
      <w:numFmt w:val="bullet"/>
      <w:lvlText w:val="•"/>
      <w:lvlJc w:val="left"/>
      <w:pPr>
        <w:ind w:left="5711" w:hanging="353"/>
      </w:pPr>
      <w:rPr>
        <w:rFonts w:hint="default"/>
        <w:lang w:val="en-US" w:eastAsia="en-US" w:bidi="ar-SA"/>
      </w:rPr>
    </w:lvl>
    <w:lvl w:ilvl="5" w:tplc="376469A4">
      <w:numFmt w:val="bullet"/>
      <w:lvlText w:val="•"/>
      <w:lvlJc w:val="left"/>
      <w:pPr>
        <w:ind w:left="6623" w:hanging="353"/>
      </w:pPr>
      <w:rPr>
        <w:rFonts w:hint="default"/>
        <w:lang w:val="en-US" w:eastAsia="en-US" w:bidi="ar-SA"/>
      </w:rPr>
    </w:lvl>
    <w:lvl w:ilvl="6" w:tplc="274E521E">
      <w:numFmt w:val="bullet"/>
      <w:lvlText w:val="•"/>
      <w:lvlJc w:val="left"/>
      <w:pPr>
        <w:ind w:left="7535" w:hanging="353"/>
      </w:pPr>
      <w:rPr>
        <w:rFonts w:hint="default"/>
        <w:lang w:val="en-US" w:eastAsia="en-US" w:bidi="ar-SA"/>
      </w:rPr>
    </w:lvl>
    <w:lvl w:ilvl="7" w:tplc="A6CC4C18">
      <w:numFmt w:val="bullet"/>
      <w:lvlText w:val="•"/>
      <w:lvlJc w:val="left"/>
      <w:pPr>
        <w:ind w:left="8447" w:hanging="353"/>
      </w:pPr>
      <w:rPr>
        <w:rFonts w:hint="default"/>
        <w:lang w:val="en-US" w:eastAsia="en-US" w:bidi="ar-SA"/>
      </w:rPr>
    </w:lvl>
    <w:lvl w:ilvl="8" w:tplc="8242ABFA">
      <w:numFmt w:val="bullet"/>
      <w:lvlText w:val="•"/>
      <w:lvlJc w:val="left"/>
      <w:pPr>
        <w:ind w:left="9359" w:hanging="353"/>
      </w:pPr>
      <w:rPr>
        <w:rFonts w:hint="default"/>
        <w:lang w:val="en-US" w:eastAsia="en-US" w:bidi="ar-SA"/>
      </w:rPr>
    </w:lvl>
  </w:abstractNum>
  <w:abstractNum w:abstractNumId="33" w15:restartNumberingAfterBreak="0">
    <w:nsid w:val="69BC2B9E"/>
    <w:multiLevelType w:val="multilevel"/>
    <w:tmpl w:val="FA1CC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F23444"/>
    <w:multiLevelType w:val="multilevel"/>
    <w:tmpl w:val="C0A65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EBD1EC1"/>
    <w:multiLevelType w:val="hybridMultilevel"/>
    <w:tmpl w:val="223EF3A4"/>
    <w:lvl w:ilvl="0" w:tplc="84C29BAC">
      <w:numFmt w:val="bullet"/>
      <w:lvlText w:val=""/>
      <w:lvlJc w:val="left"/>
      <w:pPr>
        <w:ind w:left="404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56817C">
      <w:numFmt w:val="bullet"/>
      <w:lvlText w:val="•"/>
      <w:lvlJc w:val="left"/>
      <w:pPr>
        <w:ind w:left="634" w:hanging="298"/>
      </w:pPr>
      <w:rPr>
        <w:rFonts w:hint="default"/>
        <w:lang w:val="en-US" w:eastAsia="en-US" w:bidi="ar-SA"/>
      </w:rPr>
    </w:lvl>
    <w:lvl w:ilvl="2" w:tplc="17B62134">
      <w:numFmt w:val="bullet"/>
      <w:lvlText w:val="•"/>
      <w:lvlJc w:val="left"/>
      <w:pPr>
        <w:ind w:left="868" w:hanging="298"/>
      </w:pPr>
      <w:rPr>
        <w:rFonts w:hint="default"/>
        <w:lang w:val="en-US" w:eastAsia="en-US" w:bidi="ar-SA"/>
      </w:rPr>
    </w:lvl>
    <w:lvl w:ilvl="3" w:tplc="2CD2C7D4">
      <w:numFmt w:val="bullet"/>
      <w:lvlText w:val="•"/>
      <w:lvlJc w:val="left"/>
      <w:pPr>
        <w:ind w:left="1102" w:hanging="298"/>
      </w:pPr>
      <w:rPr>
        <w:rFonts w:hint="default"/>
        <w:lang w:val="en-US" w:eastAsia="en-US" w:bidi="ar-SA"/>
      </w:rPr>
    </w:lvl>
    <w:lvl w:ilvl="4" w:tplc="8FBCAE1C">
      <w:numFmt w:val="bullet"/>
      <w:lvlText w:val="•"/>
      <w:lvlJc w:val="left"/>
      <w:pPr>
        <w:ind w:left="1336" w:hanging="298"/>
      </w:pPr>
      <w:rPr>
        <w:rFonts w:hint="default"/>
        <w:lang w:val="en-US" w:eastAsia="en-US" w:bidi="ar-SA"/>
      </w:rPr>
    </w:lvl>
    <w:lvl w:ilvl="5" w:tplc="E640E6BA"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 w:tplc="F0F8F920">
      <w:numFmt w:val="bullet"/>
      <w:lvlText w:val="•"/>
      <w:lvlJc w:val="left"/>
      <w:pPr>
        <w:ind w:left="1804" w:hanging="298"/>
      </w:pPr>
      <w:rPr>
        <w:rFonts w:hint="default"/>
        <w:lang w:val="en-US" w:eastAsia="en-US" w:bidi="ar-SA"/>
      </w:rPr>
    </w:lvl>
    <w:lvl w:ilvl="7" w:tplc="C3D2E806"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8" w:tplc="B2B8DEEA">
      <w:numFmt w:val="bullet"/>
      <w:lvlText w:val="•"/>
      <w:lvlJc w:val="left"/>
      <w:pPr>
        <w:ind w:left="2272" w:hanging="298"/>
      </w:pPr>
      <w:rPr>
        <w:rFonts w:hint="default"/>
        <w:lang w:val="en-US" w:eastAsia="en-US" w:bidi="ar-SA"/>
      </w:rPr>
    </w:lvl>
  </w:abstractNum>
  <w:abstractNum w:abstractNumId="36" w15:restartNumberingAfterBreak="0">
    <w:nsid w:val="70E552DE"/>
    <w:multiLevelType w:val="hybridMultilevel"/>
    <w:tmpl w:val="BE0C6056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7" w15:restartNumberingAfterBreak="0">
    <w:nsid w:val="75796B76"/>
    <w:multiLevelType w:val="hybridMultilevel"/>
    <w:tmpl w:val="96583B90"/>
    <w:lvl w:ilvl="0" w:tplc="6AAA71CA">
      <w:numFmt w:val="bullet"/>
      <w:lvlText w:val=""/>
      <w:lvlJc w:val="left"/>
      <w:pPr>
        <w:ind w:left="402" w:hanging="2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9E2B48">
      <w:numFmt w:val="bullet"/>
      <w:lvlText w:val="•"/>
      <w:lvlJc w:val="left"/>
      <w:pPr>
        <w:ind w:left="634" w:hanging="299"/>
      </w:pPr>
      <w:rPr>
        <w:rFonts w:hint="default"/>
        <w:lang w:val="en-US" w:eastAsia="en-US" w:bidi="ar-SA"/>
      </w:rPr>
    </w:lvl>
    <w:lvl w:ilvl="2" w:tplc="AD4EFE66">
      <w:numFmt w:val="bullet"/>
      <w:lvlText w:val="•"/>
      <w:lvlJc w:val="left"/>
      <w:pPr>
        <w:ind w:left="868" w:hanging="299"/>
      </w:pPr>
      <w:rPr>
        <w:rFonts w:hint="default"/>
        <w:lang w:val="en-US" w:eastAsia="en-US" w:bidi="ar-SA"/>
      </w:rPr>
    </w:lvl>
    <w:lvl w:ilvl="3" w:tplc="4A04F10E">
      <w:numFmt w:val="bullet"/>
      <w:lvlText w:val="•"/>
      <w:lvlJc w:val="left"/>
      <w:pPr>
        <w:ind w:left="1102" w:hanging="299"/>
      </w:pPr>
      <w:rPr>
        <w:rFonts w:hint="default"/>
        <w:lang w:val="en-US" w:eastAsia="en-US" w:bidi="ar-SA"/>
      </w:rPr>
    </w:lvl>
    <w:lvl w:ilvl="4" w:tplc="51D6E10E">
      <w:numFmt w:val="bullet"/>
      <w:lvlText w:val="•"/>
      <w:lvlJc w:val="left"/>
      <w:pPr>
        <w:ind w:left="1336" w:hanging="299"/>
      </w:pPr>
      <w:rPr>
        <w:rFonts w:hint="default"/>
        <w:lang w:val="en-US" w:eastAsia="en-US" w:bidi="ar-SA"/>
      </w:rPr>
    </w:lvl>
    <w:lvl w:ilvl="5" w:tplc="5766418A">
      <w:numFmt w:val="bullet"/>
      <w:lvlText w:val="•"/>
      <w:lvlJc w:val="left"/>
      <w:pPr>
        <w:ind w:left="1570" w:hanging="299"/>
      </w:pPr>
      <w:rPr>
        <w:rFonts w:hint="default"/>
        <w:lang w:val="en-US" w:eastAsia="en-US" w:bidi="ar-SA"/>
      </w:rPr>
    </w:lvl>
    <w:lvl w:ilvl="6" w:tplc="DCF2CA4E">
      <w:numFmt w:val="bullet"/>
      <w:lvlText w:val="•"/>
      <w:lvlJc w:val="left"/>
      <w:pPr>
        <w:ind w:left="1804" w:hanging="299"/>
      </w:pPr>
      <w:rPr>
        <w:rFonts w:hint="default"/>
        <w:lang w:val="en-US" w:eastAsia="en-US" w:bidi="ar-SA"/>
      </w:rPr>
    </w:lvl>
    <w:lvl w:ilvl="7" w:tplc="96E451BA">
      <w:numFmt w:val="bullet"/>
      <w:lvlText w:val="•"/>
      <w:lvlJc w:val="left"/>
      <w:pPr>
        <w:ind w:left="2038" w:hanging="299"/>
      </w:pPr>
      <w:rPr>
        <w:rFonts w:hint="default"/>
        <w:lang w:val="en-US" w:eastAsia="en-US" w:bidi="ar-SA"/>
      </w:rPr>
    </w:lvl>
    <w:lvl w:ilvl="8" w:tplc="9C68A87E">
      <w:numFmt w:val="bullet"/>
      <w:lvlText w:val="•"/>
      <w:lvlJc w:val="left"/>
      <w:pPr>
        <w:ind w:left="2272" w:hanging="299"/>
      </w:pPr>
      <w:rPr>
        <w:rFonts w:hint="default"/>
        <w:lang w:val="en-US" w:eastAsia="en-US" w:bidi="ar-SA"/>
      </w:rPr>
    </w:lvl>
  </w:abstractNum>
  <w:abstractNum w:abstractNumId="38" w15:restartNumberingAfterBreak="0">
    <w:nsid w:val="77890EEF"/>
    <w:multiLevelType w:val="hybridMultilevel"/>
    <w:tmpl w:val="43603290"/>
    <w:lvl w:ilvl="0" w:tplc="497EF64E">
      <w:numFmt w:val="bullet"/>
      <w:lvlText w:val=""/>
      <w:lvlJc w:val="left"/>
      <w:pPr>
        <w:ind w:left="404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9CA0DA">
      <w:numFmt w:val="bullet"/>
      <w:lvlText w:val="•"/>
      <w:lvlJc w:val="left"/>
      <w:pPr>
        <w:ind w:left="634" w:hanging="298"/>
      </w:pPr>
      <w:rPr>
        <w:rFonts w:hint="default"/>
        <w:lang w:val="en-US" w:eastAsia="en-US" w:bidi="ar-SA"/>
      </w:rPr>
    </w:lvl>
    <w:lvl w:ilvl="2" w:tplc="3B14F0EC">
      <w:numFmt w:val="bullet"/>
      <w:lvlText w:val="•"/>
      <w:lvlJc w:val="left"/>
      <w:pPr>
        <w:ind w:left="868" w:hanging="298"/>
      </w:pPr>
      <w:rPr>
        <w:rFonts w:hint="default"/>
        <w:lang w:val="en-US" w:eastAsia="en-US" w:bidi="ar-SA"/>
      </w:rPr>
    </w:lvl>
    <w:lvl w:ilvl="3" w:tplc="3B12B00C">
      <w:numFmt w:val="bullet"/>
      <w:lvlText w:val="•"/>
      <w:lvlJc w:val="left"/>
      <w:pPr>
        <w:ind w:left="1102" w:hanging="298"/>
      </w:pPr>
      <w:rPr>
        <w:rFonts w:hint="default"/>
        <w:lang w:val="en-US" w:eastAsia="en-US" w:bidi="ar-SA"/>
      </w:rPr>
    </w:lvl>
    <w:lvl w:ilvl="4" w:tplc="5AAE40C4">
      <w:numFmt w:val="bullet"/>
      <w:lvlText w:val="•"/>
      <w:lvlJc w:val="left"/>
      <w:pPr>
        <w:ind w:left="1336" w:hanging="298"/>
      </w:pPr>
      <w:rPr>
        <w:rFonts w:hint="default"/>
        <w:lang w:val="en-US" w:eastAsia="en-US" w:bidi="ar-SA"/>
      </w:rPr>
    </w:lvl>
    <w:lvl w:ilvl="5" w:tplc="1A301062">
      <w:numFmt w:val="bullet"/>
      <w:lvlText w:val="•"/>
      <w:lvlJc w:val="left"/>
      <w:pPr>
        <w:ind w:left="1570" w:hanging="298"/>
      </w:pPr>
      <w:rPr>
        <w:rFonts w:hint="default"/>
        <w:lang w:val="en-US" w:eastAsia="en-US" w:bidi="ar-SA"/>
      </w:rPr>
    </w:lvl>
    <w:lvl w:ilvl="6" w:tplc="E7D20C54">
      <w:numFmt w:val="bullet"/>
      <w:lvlText w:val="•"/>
      <w:lvlJc w:val="left"/>
      <w:pPr>
        <w:ind w:left="1804" w:hanging="298"/>
      </w:pPr>
      <w:rPr>
        <w:rFonts w:hint="default"/>
        <w:lang w:val="en-US" w:eastAsia="en-US" w:bidi="ar-SA"/>
      </w:rPr>
    </w:lvl>
    <w:lvl w:ilvl="7" w:tplc="6D12A678">
      <w:numFmt w:val="bullet"/>
      <w:lvlText w:val="•"/>
      <w:lvlJc w:val="left"/>
      <w:pPr>
        <w:ind w:left="2038" w:hanging="298"/>
      </w:pPr>
      <w:rPr>
        <w:rFonts w:hint="default"/>
        <w:lang w:val="en-US" w:eastAsia="en-US" w:bidi="ar-SA"/>
      </w:rPr>
    </w:lvl>
    <w:lvl w:ilvl="8" w:tplc="E848AB76">
      <w:numFmt w:val="bullet"/>
      <w:lvlText w:val="•"/>
      <w:lvlJc w:val="left"/>
      <w:pPr>
        <w:ind w:left="2272" w:hanging="298"/>
      </w:pPr>
      <w:rPr>
        <w:rFonts w:hint="default"/>
        <w:lang w:val="en-US" w:eastAsia="en-US" w:bidi="ar-SA"/>
      </w:rPr>
    </w:lvl>
  </w:abstractNum>
  <w:num w:numId="1" w16cid:durableId="21981571">
    <w:abstractNumId w:val="6"/>
  </w:num>
  <w:num w:numId="2" w16cid:durableId="325474797">
    <w:abstractNumId w:val="20"/>
  </w:num>
  <w:num w:numId="3" w16cid:durableId="1025902728">
    <w:abstractNumId w:val="37"/>
  </w:num>
  <w:num w:numId="4" w16cid:durableId="1651864156">
    <w:abstractNumId w:val="25"/>
  </w:num>
  <w:num w:numId="5" w16cid:durableId="1312560648">
    <w:abstractNumId w:val="24"/>
  </w:num>
  <w:num w:numId="6" w16cid:durableId="756293044">
    <w:abstractNumId w:val="7"/>
  </w:num>
  <w:num w:numId="7" w16cid:durableId="1686863616">
    <w:abstractNumId w:val="17"/>
  </w:num>
  <w:num w:numId="8" w16cid:durableId="1239049591">
    <w:abstractNumId w:val="38"/>
  </w:num>
  <w:num w:numId="9" w16cid:durableId="1492797574">
    <w:abstractNumId w:val="18"/>
  </w:num>
  <w:num w:numId="10" w16cid:durableId="1505709687">
    <w:abstractNumId w:val="35"/>
  </w:num>
  <w:num w:numId="11" w16cid:durableId="727269818">
    <w:abstractNumId w:val="14"/>
  </w:num>
  <w:num w:numId="12" w16cid:durableId="2013408755">
    <w:abstractNumId w:val="31"/>
  </w:num>
  <w:num w:numId="13" w16cid:durableId="1319767222">
    <w:abstractNumId w:val="13"/>
  </w:num>
  <w:num w:numId="14" w16cid:durableId="1208102461">
    <w:abstractNumId w:val="32"/>
  </w:num>
  <w:num w:numId="15" w16cid:durableId="300621033">
    <w:abstractNumId w:val="16"/>
  </w:num>
  <w:num w:numId="16" w16cid:durableId="723797869">
    <w:abstractNumId w:val="22"/>
  </w:num>
  <w:num w:numId="17" w16cid:durableId="2107965805">
    <w:abstractNumId w:val="30"/>
  </w:num>
  <w:num w:numId="18" w16cid:durableId="631833015">
    <w:abstractNumId w:val="4"/>
  </w:num>
  <w:num w:numId="19" w16cid:durableId="746194360">
    <w:abstractNumId w:val="11"/>
  </w:num>
  <w:num w:numId="20" w16cid:durableId="225144419">
    <w:abstractNumId w:val="19"/>
  </w:num>
  <w:num w:numId="21" w16cid:durableId="919483699">
    <w:abstractNumId w:val="15"/>
  </w:num>
  <w:num w:numId="22" w16cid:durableId="45422261">
    <w:abstractNumId w:val="5"/>
  </w:num>
  <w:num w:numId="23" w16cid:durableId="1466001375">
    <w:abstractNumId w:val="3"/>
  </w:num>
  <w:num w:numId="24" w16cid:durableId="84110279">
    <w:abstractNumId w:val="23"/>
  </w:num>
  <w:num w:numId="25" w16cid:durableId="1761020640">
    <w:abstractNumId w:val="33"/>
  </w:num>
  <w:num w:numId="26" w16cid:durableId="1157457637">
    <w:abstractNumId w:val="36"/>
  </w:num>
  <w:num w:numId="27" w16cid:durableId="1171915794">
    <w:abstractNumId w:val="8"/>
  </w:num>
  <w:num w:numId="28" w16cid:durableId="1472988977">
    <w:abstractNumId w:val="9"/>
  </w:num>
  <w:num w:numId="29" w16cid:durableId="1403068304">
    <w:abstractNumId w:val="0"/>
  </w:num>
  <w:num w:numId="30" w16cid:durableId="986275771">
    <w:abstractNumId w:val="29"/>
  </w:num>
  <w:num w:numId="31" w16cid:durableId="1922592499">
    <w:abstractNumId w:val="34"/>
  </w:num>
  <w:num w:numId="32" w16cid:durableId="1392574807">
    <w:abstractNumId w:val="26"/>
  </w:num>
  <w:num w:numId="33" w16cid:durableId="236716404">
    <w:abstractNumId w:val="28"/>
  </w:num>
  <w:num w:numId="34" w16cid:durableId="1723286333">
    <w:abstractNumId w:val="1"/>
  </w:num>
  <w:num w:numId="35" w16cid:durableId="1783183444">
    <w:abstractNumId w:val="21"/>
  </w:num>
  <w:num w:numId="36" w16cid:durableId="618805588">
    <w:abstractNumId w:val="12"/>
  </w:num>
  <w:num w:numId="37" w16cid:durableId="1882935076">
    <w:abstractNumId w:val="10"/>
  </w:num>
  <w:num w:numId="38" w16cid:durableId="264847936">
    <w:abstractNumId w:val="27"/>
  </w:num>
  <w:num w:numId="39" w16cid:durableId="761217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41"/>
    <w:rsid w:val="00033658"/>
    <w:rsid w:val="00034BCB"/>
    <w:rsid w:val="00040212"/>
    <w:rsid w:val="0005776D"/>
    <w:rsid w:val="000A7E0E"/>
    <w:rsid w:val="001A6BED"/>
    <w:rsid w:val="001D22DC"/>
    <w:rsid w:val="0020362E"/>
    <w:rsid w:val="0021659F"/>
    <w:rsid w:val="00275B15"/>
    <w:rsid w:val="002A2A2A"/>
    <w:rsid w:val="002D315D"/>
    <w:rsid w:val="002F37BC"/>
    <w:rsid w:val="003101F0"/>
    <w:rsid w:val="003E5627"/>
    <w:rsid w:val="004C2C3A"/>
    <w:rsid w:val="004F776C"/>
    <w:rsid w:val="00512A33"/>
    <w:rsid w:val="00554B43"/>
    <w:rsid w:val="0057330A"/>
    <w:rsid w:val="005B2FA9"/>
    <w:rsid w:val="005C2FDF"/>
    <w:rsid w:val="005D7DAE"/>
    <w:rsid w:val="005E5E0E"/>
    <w:rsid w:val="00601241"/>
    <w:rsid w:val="0061187C"/>
    <w:rsid w:val="00613E9B"/>
    <w:rsid w:val="0062492E"/>
    <w:rsid w:val="00674691"/>
    <w:rsid w:val="00714547"/>
    <w:rsid w:val="00731925"/>
    <w:rsid w:val="00766575"/>
    <w:rsid w:val="007755E8"/>
    <w:rsid w:val="007C003A"/>
    <w:rsid w:val="008225C3"/>
    <w:rsid w:val="008314F4"/>
    <w:rsid w:val="00887600"/>
    <w:rsid w:val="009C6A29"/>
    <w:rsid w:val="009D0623"/>
    <w:rsid w:val="00A220CA"/>
    <w:rsid w:val="00A4440E"/>
    <w:rsid w:val="00A8495D"/>
    <w:rsid w:val="00AE2F1D"/>
    <w:rsid w:val="00B476DA"/>
    <w:rsid w:val="00B82487"/>
    <w:rsid w:val="00B95B8B"/>
    <w:rsid w:val="00BA0C8C"/>
    <w:rsid w:val="00C84CDB"/>
    <w:rsid w:val="00C85FC7"/>
    <w:rsid w:val="00C9782F"/>
    <w:rsid w:val="00CC3FD8"/>
    <w:rsid w:val="00CC4E70"/>
    <w:rsid w:val="00CE0DFB"/>
    <w:rsid w:val="00D13FF9"/>
    <w:rsid w:val="00D2013B"/>
    <w:rsid w:val="00D245A2"/>
    <w:rsid w:val="00D518F9"/>
    <w:rsid w:val="00DB110A"/>
    <w:rsid w:val="00DB3C70"/>
    <w:rsid w:val="00DB6ABD"/>
    <w:rsid w:val="00E5737E"/>
    <w:rsid w:val="00F049E3"/>
    <w:rsid w:val="00F57969"/>
    <w:rsid w:val="00F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64C1D"/>
  <w15:docId w15:val="{01FCABC4-BB09-4FA1-928E-556FF24D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220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380" w:hanging="360"/>
    </w:pPr>
  </w:style>
  <w:style w:type="paragraph" w:customStyle="1" w:styleId="TableParagraph">
    <w:name w:val="Table Paragraph"/>
    <w:basedOn w:val="Normal"/>
    <w:uiPriority w:val="1"/>
    <w:qFormat/>
    <w:pPr>
      <w:ind w:left="400" w:hanging="29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75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5E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5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5E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A0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C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C8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C8C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C8C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01F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des.ohio.gov/oac/4723-5-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des.ohio.gov/oac/4723-5-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des.ohio.gov/oac/4723-5-1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odes.ohio.gov/oac/4723-5-0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1845-F7B9-4688-A5D3-553E63F1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General Hospital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Dunlap, Brigid</dc:creator>
  <cp:lastModifiedBy>Stearns, Jacqueline</cp:lastModifiedBy>
  <cp:revision>8</cp:revision>
  <cp:lastPrinted>2024-07-01T15:25:00Z</cp:lastPrinted>
  <dcterms:created xsi:type="dcterms:W3CDTF">2024-06-05T13:31:00Z</dcterms:created>
  <dcterms:modified xsi:type="dcterms:W3CDTF">2024-08-01T18:00:00Z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2023-12-01T00:00:00Z</vt:filetime>
  </property>
  <property fmtid="{D5CDD505-2E9C-101B-9397-08002B2CF9AE}" pid="5" name="Producer">
    <vt:lpwstr>Microsoft® Word 2013</vt:lpwstr>
  </property>
</Properties>
</file>