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71D5F" w14:textId="6C686A76" w:rsidR="00F92C4F" w:rsidRPr="007055F8" w:rsidRDefault="00F92C4F" w:rsidP="007055F8">
      <w:pPr>
        <w:spacing w:after="0" w:line="240" w:lineRule="auto"/>
        <w:jc w:val="center"/>
        <w:rPr>
          <w:b/>
          <w:sz w:val="32"/>
          <w:szCs w:val="32"/>
        </w:rPr>
      </w:pPr>
      <w:r w:rsidRPr="007055F8">
        <w:rPr>
          <w:b/>
          <w:sz w:val="32"/>
          <w:szCs w:val="32"/>
        </w:rPr>
        <w:t>Creating an Exceptional Experience for</w:t>
      </w:r>
    </w:p>
    <w:p w14:paraId="66AE72B1" w14:textId="77777777" w:rsidR="00787C8D" w:rsidRPr="007055F8" w:rsidRDefault="00F92C4F" w:rsidP="00F92C4F">
      <w:pPr>
        <w:spacing w:after="0" w:line="240" w:lineRule="auto"/>
        <w:jc w:val="center"/>
        <w:rPr>
          <w:b/>
          <w:sz w:val="32"/>
          <w:szCs w:val="32"/>
        </w:rPr>
      </w:pPr>
      <w:r w:rsidRPr="007055F8">
        <w:rPr>
          <w:b/>
          <w:sz w:val="32"/>
          <w:szCs w:val="32"/>
        </w:rPr>
        <w:t>Students, Faculty, Staff and Patients</w:t>
      </w:r>
      <w:r w:rsidR="00CA4FD2" w:rsidRPr="007055F8">
        <w:rPr>
          <w:b/>
          <w:sz w:val="32"/>
          <w:szCs w:val="32"/>
        </w:rPr>
        <w:t xml:space="preserve"> at HDVCH</w:t>
      </w:r>
    </w:p>
    <w:p w14:paraId="4D72DE72" w14:textId="77777777" w:rsidR="00F92C4F" w:rsidRDefault="00F92C4F" w:rsidP="00787C8D">
      <w:pPr>
        <w:spacing w:after="0" w:line="240" w:lineRule="auto"/>
      </w:pPr>
    </w:p>
    <w:tbl>
      <w:tblPr>
        <w:tblStyle w:val="TableGrid"/>
        <w:tblW w:w="10188" w:type="dxa"/>
        <w:tblLook w:val="04A0" w:firstRow="1" w:lastRow="0" w:firstColumn="1" w:lastColumn="0" w:noHBand="0" w:noVBand="1"/>
      </w:tblPr>
      <w:tblGrid>
        <w:gridCol w:w="1895"/>
        <w:gridCol w:w="8293"/>
      </w:tblGrid>
      <w:tr w:rsidR="00826EAD" w14:paraId="50CC3541" w14:textId="77777777" w:rsidTr="00FB1194">
        <w:trPr>
          <w:trHeight w:val="323"/>
        </w:trPr>
        <w:tc>
          <w:tcPr>
            <w:tcW w:w="1895" w:type="dxa"/>
          </w:tcPr>
          <w:p w14:paraId="4ACC95B4" w14:textId="77777777" w:rsidR="00826EAD" w:rsidRDefault="00826EAD" w:rsidP="009251F9"/>
        </w:tc>
        <w:tc>
          <w:tcPr>
            <w:tcW w:w="8293" w:type="dxa"/>
          </w:tcPr>
          <w:p w14:paraId="2597EF83" w14:textId="77777777" w:rsidR="00826EAD" w:rsidRPr="007055F8" w:rsidRDefault="00826EAD" w:rsidP="008354B5">
            <w:pPr>
              <w:jc w:val="center"/>
              <w:rPr>
                <w:b/>
              </w:rPr>
            </w:pPr>
            <w:r w:rsidRPr="007055F8">
              <w:rPr>
                <w:b/>
              </w:rPr>
              <w:t>Attitude, Engagement</w:t>
            </w:r>
            <w:r w:rsidR="00EF7939" w:rsidRPr="007055F8">
              <w:rPr>
                <w:b/>
              </w:rPr>
              <w:t xml:space="preserve"> &amp; Clear Expectations</w:t>
            </w:r>
          </w:p>
        </w:tc>
      </w:tr>
      <w:tr w:rsidR="00294316" w:rsidRPr="00DF26FA" w14:paraId="7FF16F9E" w14:textId="77777777" w:rsidTr="00FB1194">
        <w:trPr>
          <w:trHeight w:val="323"/>
        </w:trPr>
        <w:tc>
          <w:tcPr>
            <w:tcW w:w="1895" w:type="dxa"/>
          </w:tcPr>
          <w:p w14:paraId="4523CF16" w14:textId="77777777" w:rsidR="00294316" w:rsidRPr="00DF26FA" w:rsidRDefault="00DF26FA" w:rsidP="009251F9">
            <w:pPr>
              <w:rPr>
                <w:b/>
              </w:rPr>
            </w:pPr>
            <w:r>
              <w:rPr>
                <w:b/>
              </w:rPr>
              <w:t>Who</w:t>
            </w:r>
          </w:p>
        </w:tc>
        <w:tc>
          <w:tcPr>
            <w:tcW w:w="8293" w:type="dxa"/>
          </w:tcPr>
          <w:p w14:paraId="09CC5BFB" w14:textId="77777777" w:rsidR="00294316" w:rsidRPr="00DF26FA" w:rsidRDefault="00294316" w:rsidP="009251F9">
            <w:pPr>
              <w:rPr>
                <w:b/>
              </w:rPr>
            </w:pPr>
            <w:r w:rsidRPr="00DF26FA">
              <w:rPr>
                <w:b/>
              </w:rPr>
              <w:t>Expectation</w:t>
            </w:r>
          </w:p>
        </w:tc>
      </w:tr>
      <w:tr w:rsidR="009251F9" w14:paraId="39FEA77E" w14:textId="77777777" w:rsidTr="00FB1194">
        <w:trPr>
          <w:trHeight w:val="1152"/>
        </w:trPr>
        <w:tc>
          <w:tcPr>
            <w:tcW w:w="1895" w:type="dxa"/>
          </w:tcPr>
          <w:p w14:paraId="6C53EC85" w14:textId="77777777" w:rsidR="009251F9" w:rsidRPr="007055F8" w:rsidRDefault="009251F9" w:rsidP="009251F9">
            <w:pPr>
              <w:rPr>
                <w:sz w:val="20"/>
                <w:szCs w:val="20"/>
              </w:rPr>
            </w:pPr>
            <w:r w:rsidRPr="007055F8">
              <w:rPr>
                <w:sz w:val="20"/>
                <w:szCs w:val="20"/>
              </w:rPr>
              <w:t>Faculty</w:t>
            </w:r>
          </w:p>
        </w:tc>
        <w:tc>
          <w:tcPr>
            <w:tcW w:w="8293" w:type="dxa"/>
          </w:tcPr>
          <w:p w14:paraId="6AA58859" w14:textId="77777777" w:rsidR="00C22B94" w:rsidRPr="007055F8" w:rsidRDefault="00C22B94" w:rsidP="00FD1079">
            <w:pPr>
              <w:pStyle w:val="ListParagraph"/>
              <w:numPr>
                <w:ilvl w:val="0"/>
                <w:numId w:val="2"/>
              </w:numPr>
              <w:rPr>
                <w:sz w:val="20"/>
                <w:szCs w:val="20"/>
              </w:rPr>
            </w:pPr>
            <w:r w:rsidRPr="007055F8">
              <w:rPr>
                <w:sz w:val="20"/>
                <w:szCs w:val="20"/>
              </w:rPr>
              <w:t>Follow SH policy for clinical experiences</w:t>
            </w:r>
          </w:p>
          <w:p w14:paraId="6B6CBD09" w14:textId="77777777" w:rsidR="00C22B94" w:rsidRPr="007055F8" w:rsidRDefault="00C22B94" w:rsidP="00FD1079">
            <w:pPr>
              <w:pStyle w:val="ListParagraph"/>
              <w:numPr>
                <w:ilvl w:val="0"/>
                <w:numId w:val="2"/>
              </w:numPr>
              <w:rPr>
                <w:sz w:val="20"/>
                <w:szCs w:val="20"/>
              </w:rPr>
            </w:pPr>
            <w:r w:rsidRPr="007055F8">
              <w:rPr>
                <w:sz w:val="20"/>
                <w:szCs w:val="20"/>
              </w:rPr>
              <w:t xml:space="preserve">Adopt standard start/stop times for clinical experience, sequenced with </w:t>
            </w:r>
            <w:r w:rsidR="00491F25" w:rsidRPr="007055F8">
              <w:rPr>
                <w:sz w:val="20"/>
                <w:szCs w:val="20"/>
              </w:rPr>
              <w:t>unit shift times (0700, 15</w:t>
            </w:r>
            <w:r w:rsidR="00DE6EF9" w:rsidRPr="007055F8">
              <w:rPr>
                <w:sz w:val="20"/>
                <w:szCs w:val="20"/>
              </w:rPr>
              <w:t>00, 19</w:t>
            </w:r>
            <w:r w:rsidRPr="007055F8">
              <w:rPr>
                <w:sz w:val="20"/>
                <w:szCs w:val="20"/>
              </w:rPr>
              <w:t>00)</w:t>
            </w:r>
          </w:p>
          <w:p w14:paraId="459CE207" w14:textId="77777777" w:rsidR="00FD1079" w:rsidRPr="007055F8" w:rsidRDefault="00FD1079" w:rsidP="00FD1079">
            <w:pPr>
              <w:pStyle w:val="ListParagraph"/>
              <w:numPr>
                <w:ilvl w:val="0"/>
                <w:numId w:val="2"/>
              </w:numPr>
              <w:rPr>
                <w:sz w:val="20"/>
                <w:szCs w:val="20"/>
              </w:rPr>
            </w:pPr>
            <w:r w:rsidRPr="007055F8">
              <w:rPr>
                <w:sz w:val="20"/>
                <w:szCs w:val="20"/>
              </w:rPr>
              <w:t>Utilizing observation opportunities, our goal is to have no more than 5 -6 students on a unit at one time.  With a max total of 8 students per clinical group.</w:t>
            </w:r>
          </w:p>
          <w:p w14:paraId="2E9805C7" w14:textId="77777777" w:rsidR="00FD1079" w:rsidRPr="007055F8" w:rsidRDefault="00FD1079" w:rsidP="00FD1079">
            <w:pPr>
              <w:pStyle w:val="ListParagraph"/>
              <w:numPr>
                <w:ilvl w:val="0"/>
                <w:numId w:val="2"/>
              </w:numPr>
              <w:rPr>
                <w:sz w:val="20"/>
                <w:szCs w:val="20"/>
              </w:rPr>
            </w:pPr>
            <w:r w:rsidRPr="007055F8">
              <w:rPr>
                <w:sz w:val="20"/>
                <w:szCs w:val="20"/>
              </w:rPr>
              <w:t>Ideally to make the experience the best for both students and staff we would like to have no more than 1 student per staff RN.  We realize this may not always be possible. The unit Charge RN can assist when making assignments and will have the best insights on which patients are appropriate.</w:t>
            </w:r>
          </w:p>
          <w:p w14:paraId="192277F7" w14:textId="77777777" w:rsidR="00B27F0A" w:rsidRPr="007055F8" w:rsidRDefault="00B27F0A" w:rsidP="00FD1079">
            <w:pPr>
              <w:pStyle w:val="ListParagraph"/>
              <w:numPr>
                <w:ilvl w:val="0"/>
                <w:numId w:val="2"/>
              </w:numPr>
              <w:rPr>
                <w:sz w:val="20"/>
                <w:szCs w:val="20"/>
              </w:rPr>
            </w:pPr>
            <w:proofErr w:type="gramStart"/>
            <w:r w:rsidRPr="007055F8">
              <w:rPr>
                <w:sz w:val="20"/>
                <w:szCs w:val="20"/>
              </w:rPr>
              <w:t>Makes contact with</w:t>
            </w:r>
            <w:proofErr w:type="gramEnd"/>
            <w:r w:rsidRPr="007055F8">
              <w:rPr>
                <w:sz w:val="20"/>
                <w:szCs w:val="20"/>
              </w:rPr>
              <w:t xml:space="preserve"> Unit Leadership and validates that prerequisite expectations are completed</w:t>
            </w:r>
          </w:p>
          <w:p w14:paraId="5A60FBF2" w14:textId="77777777" w:rsidR="00B27F0A" w:rsidRPr="007055F8" w:rsidRDefault="00B27F0A" w:rsidP="00FD1079">
            <w:pPr>
              <w:pStyle w:val="ListParagraph"/>
              <w:numPr>
                <w:ilvl w:val="0"/>
                <w:numId w:val="2"/>
              </w:numPr>
              <w:rPr>
                <w:sz w:val="20"/>
                <w:szCs w:val="20"/>
              </w:rPr>
            </w:pPr>
            <w:r w:rsidRPr="007055F8">
              <w:rPr>
                <w:sz w:val="20"/>
                <w:szCs w:val="20"/>
              </w:rPr>
              <w:t>Provides schedule of clinical rotation to Unit Leadership</w:t>
            </w:r>
            <w:r w:rsidR="00F679AE" w:rsidRPr="007055F8">
              <w:rPr>
                <w:sz w:val="20"/>
                <w:szCs w:val="20"/>
              </w:rPr>
              <w:t xml:space="preserve"> and </w:t>
            </w:r>
            <w:r w:rsidR="003D46FA" w:rsidRPr="007055F8">
              <w:rPr>
                <w:sz w:val="20"/>
                <w:szCs w:val="20"/>
              </w:rPr>
              <w:t>Liaison</w:t>
            </w:r>
          </w:p>
          <w:p w14:paraId="55AE5C1D" w14:textId="77777777" w:rsidR="00B27F0A" w:rsidRPr="007055F8" w:rsidRDefault="00B27F0A" w:rsidP="00FD1079">
            <w:pPr>
              <w:pStyle w:val="ListParagraph"/>
              <w:numPr>
                <w:ilvl w:val="0"/>
                <w:numId w:val="2"/>
              </w:numPr>
              <w:rPr>
                <w:sz w:val="20"/>
                <w:szCs w:val="20"/>
              </w:rPr>
            </w:pPr>
            <w:r w:rsidRPr="007055F8">
              <w:rPr>
                <w:sz w:val="20"/>
                <w:szCs w:val="20"/>
              </w:rPr>
              <w:t>Assure students have unit orientation prior to clinical time</w:t>
            </w:r>
          </w:p>
          <w:p w14:paraId="1D109F47" w14:textId="1B71BCDC" w:rsidR="00F92C4F" w:rsidRPr="007055F8" w:rsidRDefault="00F92C4F" w:rsidP="00FD1079">
            <w:pPr>
              <w:pStyle w:val="ListParagraph"/>
              <w:numPr>
                <w:ilvl w:val="0"/>
                <w:numId w:val="2"/>
              </w:numPr>
              <w:rPr>
                <w:sz w:val="20"/>
                <w:szCs w:val="20"/>
              </w:rPr>
            </w:pPr>
            <w:r w:rsidRPr="007055F8">
              <w:rPr>
                <w:sz w:val="20"/>
                <w:szCs w:val="20"/>
              </w:rPr>
              <w:t xml:space="preserve">Adopt HDVCH Student </w:t>
            </w:r>
            <w:r w:rsidR="00FD1079" w:rsidRPr="007055F8">
              <w:rPr>
                <w:sz w:val="20"/>
                <w:szCs w:val="20"/>
              </w:rPr>
              <w:t>Report T</w:t>
            </w:r>
            <w:r w:rsidRPr="007055F8">
              <w:rPr>
                <w:sz w:val="20"/>
                <w:szCs w:val="20"/>
              </w:rPr>
              <w:t>ool</w:t>
            </w:r>
          </w:p>
          <w:p w14:paraId="21BB18FF" w14:textId="77777777" w:rsidR="00B27F0A" w:rsidRPr="007055F8" w:rsidRDefault="009251F9" w:rsidP="00FD1079">
            <w:pPr>
              <w:pStyle w:val="ListParagraph"/>
              <w:numPr>
                <w:ilvl w:val="0"/>
                <w:numId w:val="2"/>
              </w:numPr>
              <w:rPr>
                <w:sz w:val="20"/>
                <w:szCs w:val="20"/>
              </w:rPr>
            </w:pPr>
            <w:r w:rsidRPr="007055F8">
              <w:rPr>
                <w:sz w:val="20"/>
                <w:szCs w:val="20"/>
              </w:rPr>
              <w:t>Commun</w:t>
            </w:r>
            <w:r w:rsidR="00B27F0A" w:rsidRPr="007055F8">
              <w:rPr>
                <w:sz w:val="20"/>
                <w:szCs w:val="20"/>
              </w:rPr>
              <w:t>icates</w:t>
            </w:r>
            <w:r w:rsidRPr="007055F8">
              <w:rPr>
                <w:sz w:val="20"/>
                <w:szCs w:val="20"/>
              </w:rPr>
              <w:t xml:space="preserve"> </w:t>
            </w:r>
            <w:r w:rsidR="00B27F0A" w:rsidRPr="007055F8">
              <w:rPr>
                <w:sz w:val="20"/>
                <w:szCs w:val="20"/>
              </w:rPr>
              <w:t>to Unit Leadership and to Charge Nurse</w:t>
            </w:r>
          </w:p>
          <w:p w14:paraId="21BABCF0" w14:textId="77777777" w:rsidR="00FD1079" w:rsidRPr="007055F8" w:rsidRDefault="00FD1079" w:rsidP="00FD1079">
            <w:pPr>
              <w:pStyle w:val="ListParagraph"/>
              <w:numPr>
                <w:ilvl w:val="1"/>
                <w:numId w:val="2"/>
              </w:numPr>
              <w:rPr>
                <w:sz w:val="20"/>
                <w:szCs w:val="20"/>
              </w:rPr>
            </w:pPr>
            <w:r w:rsidRPr="007055F8">
              <w:rPr>
                <w:sz w:val="20"/>
                <w:szCs w:val="20"/>
              </w:rPr>
              <w:t>When there, when leaving</w:t>
            </w:r>
          </w:p>
          <w:p w14:paraId="13EF15E9" w14:textId="77777777" w:rsidR="00FD1079" w:rsidRPr="007055F8" w:rsidRDefault="00FD1079" w:rsidP="00FD1079">
            <w:pPr>
              <w:pStyle w:val="ListParagraph"/>
              <w:numPr>
                <w:ilvl w:val="1"/>
                <w:numId w:val="2"/>
              </w:numPr>
              <w:rPr>
                <w:sz w:val="20"/>
                <w:szCs w:val="20"/>
              </w:rPr>
            </w:pPr>
            <w:r w:rsidRPr="007055F8">
              <w:rPr>
                <w:sz w:val="20"/>
                <w:szCs w:val="20"/>
              </w:rPr>
              <w:t xml:space="preserve">What level in program/ Skill set </w:t>
            </w:r>
          </w:p>
          <w:p w14:paraId="56285380" w14:textId="77777777" w:rsidR="00FD1079" w:rsidRPr="007055F8" w:rsidRDefault="00FD1079" w:rsidP="00FD1079">
            <w:pPr>
              <w:pStyle w:val="ListParagraph"/>
              <w:numPr>
                <w:ilvl w:val="1"/>
                <w:numId w:val="2"/>
              </w:numPr>
              <w:rPr>
                <w:sz w:val="20"/>
                <w:szCs w:val="20"/>
              </w:rPr>
            </w:pPr>
            <w:r w:rsidRPr="007055F8">
              <w:rPr>
                <w:sz w:val="20"/>
                <w:szCs w:val="20"/>
              </w:rPr>
              <w:t>Expectations of students</w:t>
            </w:r>
          </w:p>
          <w:p w14:paraId="641836C1" w14:textId="77777777" w:rsidR="00A3636A" w:rsidRPr="007055F8" w:rsidRDefault="00A3636A" w:rsidP="00FD1079">
            <w:pPr>
              <w:pStyle w:val="ListParagraph"/>
              <w:numPr>
                <w:ilvl w:val="0"/>
                <w:numId w:val="2"/>
              </w:numPr>
              <w:rPr>
                <w:sz w:val="20"/>
                <w:szCs w:val="20"/>
              </w:rPr>
            </w:pPr>
            <w:r w:rsidRPr="007055F8">
              <w:rPr>
                <w:sz w:val="20"/>
                <w:szCs w:val="20"/>
              </w:rPr>
              <w:t xml:space="preserve">Distribute access cards for clean utility, breakroom, etc. to students and collect at the end of shift.  These </w:t>
            </w:r>
            <w:r w:rsidR="00491F25" w:rsidRPr="007055F8">
              <w:rPr>
                <w:sz w:val="20"/>
                <w:szCs w:val="20"/>
              </w:rPr>
              <w:t>can be obtained from the unit secretary at the greeter desks.</w:t>
            </w:r>
          </w:p>
          <w:p w14:paraId="0FF9817A" w14:textId="598F0DDD" w:rsidR="00A3636A" w:rsidRPr="007055F8" w:rsidRDefault="00491F25" w:rsidP="00FD1079">
            <w:pPr>
              <w:pStyle w:val="ListParagraph"/>
              <w:numPr>
                <w:ilvl w:val="0"/>
                <w:numId w:val="2"/>
              </w:numPr>
              <w:rPr>
                <w:sz w:val="20"/>
                <w:szCs w:val="20"/>
              </w:rPr>
            </w:pPr>
            <w:r w:rsidRPr="007055F8">
              <w:rPr>
                <w:sz w:val="20"/>
                <w:szCs w:val="20"/>
              </w:rPr>
              <w:t xml:space="preserve">Pick up unit </w:t>
            </w:r>
            <w:proofErr w:type="spellStart"/>
            <w:r w:rsidR="00502A16" w:rsidRPr="007055F8">
              <w:rPr>
                <w:sz w:val="20"/>
                <w:szCs w:val="20"/>
              </w:rPr>
              <w:t>Voalte</w:t>
            </w:r>
            <w:proofErr w:type="spellEnd"/>
            <w:r w:rsidRPr="007055F8">
              <w:rPr>
                <w:sz w:val="20"/>
                <w:szCs w:val="20"/>
              </w:rPr>
              <w:t xml:space="preserve"> phone from unit secretary</w:t>
            </w:r>
            <w:r w:rsidR="00A3636A" w:rsidRPr="007055F8">
              <w:rPr>
                <w:sz w:val="20"/>
                <w:szCs w:val="20"/>
              </w:rPr>
              <w:t xml:space="preserve"> and share number with students</w:t>
            </w:r>
          </w:p>
          <w:p w14:paraId="71E8E65B" w14:textId="77777777" w:rsidR="00294316" w:rsidRPr="007055F8" w:rsidRDefault="00294316" w:rsidP="00FD1079">
            <w:pPr>
              <w:pStyle w:val="ListParagraph"/>
              <w:numPr>
                <w:ilvl w:val="0"/>
                <w:numId w:val="2"/>
              </w:numPr>
              <w:rPr>
                <w:sz w:val="20"/>
                <w:szCs w:val="20"/>
              </w:rPr>
            </w:pPr>
            <w:r w:rsidRPr="007055F8">
              <w:rPr>
                <w:sz w:val="20"/>
                <w:szCs w:val="20"/>
              </w:rPr>
              <w:t xml:space="preserve">Participates in huddle </w:t>
            </w:r>
          </w:p>
          <w:p w14:paraId="0EDA2460" w14:textId="77777777" w:rsidR="009251F9" w:rsidRPr="007055F8" w:rsidRDefault="009251F9" w:rsidP="00FD1079">
            <w:pPr>
              <w:pStyle w:val="ListParagraph"/>
              <w:numPr>
                <w:ilvl w:val="0"/>
                <w:numId w:val="2"/>
              </w:numPr>
              <w:rPr>
                <w:sz w:val="20"/>
                <w:szCs w:val="20"/>
              </w:rPr>
            </w:pPr>
            <w:r w:rsidRPr="007055F8">
              <w:rPr>
                <w:sz w:val="20"/>
                <w:szCs w:val="20"/>
              </w:rPr>
              <w:t xml:space="preserve">Prepare students for a variety of experiences </w:t>
            </w:r>
          </w:p>
          <w:p w14:paraId="61B23F54" w14:textId="77777777" w:rsidR="00C22B94" w:rsidRPr="007055F8" w:rsidRDefault="00C22B94" w:rsidP="00FD1079">
            <w:pPr>
              <w:pStyle w:val="ListParagraph"/>
              <w:numPr>
                <w:ilvl w:val="0"/>
                <w:numId w:val="2"/>
              </w:numPr>
              <w:rPr>
                <w:sz w:val="20"/>
                <w:szCs w:val="20"/>
              </w:rPr>
            </w:pPr>
            <w:r w:rsidRPr="007055F8">
              <w:rPr>
                <w:sz w:val="20"/>
                <w:szCs w:val="20"/>
              </w:rPr>
              <w:t xml:space="preserve">Provides on-unit supervision of students throughout shift.  </w:t>
            </w:r>
          </w:p>
          <w:p w14:paraId="0E346C29" w14:textId="77777777" w:rsidR="00EF7939" w:rsidRPr="007055F8" w:rsidRDefault="00EF7939" w:rsidP="00FD1079">
            <w:pPr>
              <w:pStyle w:val="ListParagraph"/>
              <w:numPr>
                <w:ilvl w:val="0"/>
                <w:numId w:val="2"/>
              </w:numPr>
              <w:rPr>
                <w:sz w:val="20"/>
                <w:szCs w:val="20"/>
              </w:rPr>
            </w:pPr>
            <w:r w:rsidRPr="007055F8">
              <w:rPr>
                <w:sz w:val="20"/>
                <w:szCs w:val="20"/>
              </w:rPr>
              <w:t xml:space="preserve">Reviews all clinical documentation done by students </w:t>
            </w:r>
          </w:p>
          <w:p w14:paraId="0C2610ED" w14:textId="77777777" w:rsidR="00C22B94" w:rsidRPr="007055F8" w:rsidRDefault="00C22B94" w:rsidP="00FD1079">
            <w:pPr>
              <w:pStyle w:val="ListParagraph"/>
              <w:numPr>
                <w:ilvl w:val="0"/>
                <w:numId w:val="2"/>
              </w:numPr>
              <w:rPr>
                <w:sz w:val="20"/>
                <w:szCs w:val="20"/>
              </w:rPr>
            </w:pPr>
            <w:r w:rsidRPr="007055F8">
              <w:rPr>
                <w:sz w:val="20"/>
                <w:szCs w:val="20"/>
              </w:rPr>
              <w:t>Signs out to CN at end of clinical shift</w:t>
            </w:r>
          </w:p>
          <w:p w14:paraId="2B641822" w14:textId="61191CC6" w:rsidR="00527784" w:rsidRPr="007055F8" w:rsidRDefault="00FD1079" w:rsidP="00C22B94">
            <w:pPr>
              <w:pStyle w:val="ListParagraph"/>
              <w:numPr>
                <w:ilvl w:val="0"/>
                <w:numId w:val="2"/>
              </w:numPr>
              <w:rPr>
                <w:sz w:val="20"/>
                <w:szCs w:val="20"/>
              </w:rPr>
            </w:pPr>
            <w:r w:rsidRPr="007055F8">
              <w:rPr>
                <w:sz w:val="20"/>
                <w:szCs w:val="20"/>
              </w:rPr>
              <w:t xml:space="preserve">Communicates any concerns during clinical rotation to unit leadership and </w:t>
            </w:r>
            <w:r w:rsidR="00185035" w:rsidRPr="007055F8">
              <w:rPr>
                <w:sz w:val="20"/>
                <w:szCs w:val="20"/>
              </w:rPr>
              <w:t>liaison</w:t>
            </w:r>
            <w:r w:rsidRPr="007055F8">
              <w:rPr>
                <w:sz w:val="20"/>
                <w:szCs w:val="20"/>
              </w:rPr>
              <w:t>.</w:t>
            </w:r>
          </w:p>
        </w:tc>
      </w:tr>
      <w:tr w:rsidR="009251F9" w14:paraId="338EA665" w14:textId="77777777" w:rsidTr="00FB1194">
        <w:trPr>
          <w:trHeight w:val="1152"/>
        </w:trPr>
        <w:tc>
          <w:tcPr>
            <w:tcW w:w="1895" w:type="dxa"/>
          </w:tcPr>
          <w:p w14:paraId="796C7020" w14:textId="77777777" w:rsidR="009251F9" w:rsidRPr="007055F8" w:rsidRDefault="009251F9" w:rsidP="009251F9">
            <w:pPr>
              <w:rPr>
                <w:sz w:val="20"/>
                <w:szCs w:val="20"/>
              </w:rPr>
            </w:pPr>
            <w:r w:rsidRPr="007055F8">
              <w:rPr>
                <w:sz w:val="20"/>
                <w:szCs w:val="20"/>
              </w:rPr>
              <w:t>Student</w:t>
            </w:r>
          </w:p>
          <w:p w14:paraId="50167648" w14:textId="77777777" w:rsidR="009251F9" w:rsidRPr="007055F8" w:rsidRDefault="009251F9" w:rsidP="009251F9">
            <w:pPr>
              <w:rPr>
                <w:sz w:val="20"/>
                <w:szCs w:val="20"/>
              </w:rPr>
            </w:pPr>
          </w:p>
        </w:tc>
        <w:tc>
          <w:tcPr>
            <w:tcW w:w="8293" w:type="dxa"/>
          </w:tcPr>
          <w:p w14:paraId="08C48F56" w14:textId="77777777" w:rsidR="005C18CB" w:rsidRPr="007055F8" w:rsidRDefault="005C18CB" w:rsidP="00A3636A">
            <w:pPr>
              <w:pStyle w:val="ListParagraph"/>
              <w:numPr>
                <w:ilvl w:val="0"/>
                <w:numId w:val="3"/>
              </w:numPr>
              <w:rPr>
                <w:sz w:val="20"/>
                <w:szCs w:val="20"/>
              </w:rPr>
            </w:pPr>
            <w:r w:rsidRPr="007055F8">
              <w:rPr>
                <w:sz w:val="20"/>
                <w:szCs w:val="20"/>
              </w:rPr>
              <w:t>Participate in huddles</w:t>
            </w:r>
          </w:p>
          <w:p w14:paraId="77BB8E49" w14:textId="77777777" w:rsidR="009251F9" w:rsidRPr="007055F8" w:rsidRDefault="009251F9" w:rsidP="00A3636A">
            <w:pPr>
              <w:pStyle w:val="ListParagraph"/>
              <w:numPr>
                <w:ilvl w:val="0"/>
                <w:numId w:val="3"/>
              </w:numPr>
              <w:rPr>
                <w:sz w:val="20"/>
                <w:szCs w:val="20"/>
              </w:rPr>
            </w:pPr>
            <w:r w:rsidRPr="007055F8">
              <w:rPr>
                <w:sz w:val="20"/>
                <w:szCs w:val="20"/>
              </w:rPr>
              <w:t>Introduce self to RN</w:t>
            </w:r>
          </w:p>
          <w:p w14:paraId="714E81A0" w14:textId="77777777" w:rsidR="009251F9" w:rsidRPr="007055F8" w:rsidRDefault="009251F9" w:rsidP="00A3636A">
            <w:pPr>
              <w:pStyle w:val="ListParagraph"/>
              <w:numPr>
                <w:ilvl w:val="0"/>
                <w:numId w:val="3"/>
              </w:numPr>
              <w:rPr>
                <w:sz w:val="20"/>
                <w:szCs w:val="20"/>
              </w:rPr>
            </w:pPr>
            <w:r w:rsidRPr="007055F8">
              <w:rPr>
                <w:sz w:val="20"/>
                <w:szCs w:val="20"/>
              </w:rPr>
              <w:t>Communicate skill set</w:t>
            </w:r>
          </w:p>
          <w:p w14:paraId="6BCFC1BF" w14:textId="77777777" w:rsidR="009251F9" w:rsidRPr="007055F8" w:rsidRDefault="009251F9" w:rsidP="00A3636A">
            <w:pPr>
              <w:pStyle w:val="ListParagraph"/>
              <w:numPr>
                <w:ilvl w:val="0"/>
                <w:numId w:val="3"/>
              </w:numPr>
              <w:rPr>
                <w:sz w:val="20"/>
                <w:szCs w:val="20"/>
              </w:rPr>
            </w:pPr>
            <w:r w:rsidRPr="007055F8">
              <w:rPr>
                <w:sz w:val="20"/>
                <w:szCs w:val="20"/>
              </w:rPr>
              <w:t>Communicate responsibilities for shift</w:t>
            </w:r>
          </w:p>
          <w:p w14:paraId="1C48A883" w14:textId="77777777" w:rsidR="009251F9" w:rsidRPr="007055F8" w:rsidRDefault="009251F9" w:rsidP="00A3636A">
            <w:pPr>
              <w:pStyle w:val="ListParagraph"/>
              <w:numPr>
                <w:ilvl w:val="0"/>
                <w:numId w:val="3"/>
              </w:numPr>
              <w:rPr>
                <w:sz w:val="20"/>
                <w:szCs w:val="20"/>
              </w:rPr>
            </w:pPr>
            <w:r w:rsidRPr="007055F8">
              <w:rPr>
                <w:sz w:val="20"/>
                <w:szCs w:val="20"/>
              </w:rPr>
              <w:t>Identify experience needed/desired</w:t>
            </w:r>
          </w:p>
          <w:p w14:paraId="2A756143" w14:textId="77777777" w:rsidR="009251F9" w:rsidRPr="007055F8" w:rsidRDefault="009251F9" w:rsidP="00A3636A">
            <w:pPr>
              <w:pStyle w:val="ListParagraph"/>
              <w:numPr>
                <w:ilvl w:val="0"/>
                <w:numId w:val="3"/>
              </w:numPr>
              <w:rPr>
                <w:sz w:val="20"/>
                <w:szCs w:val="20"/>
              </w:rPr>
            </w:pPr>
            <w:r w:rsidRPr="007055F8">
              <w:rPr>
                <w:sz w:val="20"/>
                <w:szCs w:val="20"/>
              </w:rPr>
              <w:t xml:space="preserve">Use </w:t>
            </w:r>
            <w:r w:rsidR="00FD1079" w:rsidRPr="007055F8">
              <w:rPr>
                <w:sz w:val="20"/>
                <w:szCs w:val="20"/>
              </w:rPr>
              <w:t>Student Report Tool</w:t>
            </w:r>
          </w:p>
          <w:p w14:paraId="74211F9A" w14:textId="77777777" w:rsidR="009251F9" w:rsidRPr="007055F8" w:rsidRDefault="009251F9" w:rsidP="00A3636A">
            <w:pPr>
              <w:pStyle w:val="ListParagraph"/>
              <w:numPr>
                <w:ilvl w:val="0"/>
                <w:numId w:val="3"/>
              </w:numPr>
              <w:rPr>
                <w:sz w:val="20"/>
                <w:szCs w:val="20"/>
              </w:rPr>
            </w:pPr>
            <w:r w:rsidRPr="007055F8">
              <w:rPr>
                <w:sz w:val="20"/>
                <w:szCs w:val="20"/>
              </w:rPr>
              <w:t>Coordinate breaks w/RN</w:t>
            </w:r>
          </w:p>
          <w:p w14:paraId="35C65619" w14:textId="77777777" w:rsidR="00FD1079" w:rsidRPr="007055F8" w:rsidRDefault="00FD1079" w:rsidP="00A3636A">
            <w:pPr>
              <w:pStyle w:val="ListParagraph"/>
              <w:numPr>
                <w:ilvl w:val="0"/>
                <w:numId w:val="3"/>
              </w:numPr>
              <w:rPr>
                <w:sz w:val="20"/>
                <w:szCs w:val="20"/>
              </w:rPr>
            </w:pPr>
            <w:r w:rsidRPr="007055F8">
              <w:rPr>
                <w:sz w:val="20"/>
                <w:szCs w:val="20"/>
              </w:rPr>
              <w:t>Remains actively involved with care of patient(s) on unit – see handout</w:t>
            </w:r>
          </w:p>
          <w:p w14:paraId="14E1E05D" w14:textId="77777777" w:rsidR="005C18CB" w:rsidRPr="007055F8" w:rsidRDefault="005C18CB" w:rsidP="00A3636A">
            <w:pPr>
              <w:pStyle w:val="ListParagraph"/>
              <w:numPr>
                <w:ilvl w:val="0"/>
                <w:numId w:val="3"/>
              </w:numPr>
              <w:rPr>
                <w:sz w:val="20"/>
                <w:szCs w:val="20"/>
              </w:rPr>
            </w:pPr>
            <w:r w:rsidRPr="007055F8">
              <w:rPr>
                <w:sz w:val="20"/>
                <w:szCs w:val="20"/>
              </w:rPr>
              <w:t>Reports off to RN at end of shift</w:t>
            </w:r>
          </w:p>
          <w:p w14:paraId="38691D1D" w14:textId="77777777" w:rsidR="00527784" w:rsidRPr="007055F8" w:rsidRDefault="00FD1079" w:rsidP="009251F9">
            <w:pPr>
              <w:pStyle w:val="ListParagraph"/>
              <w:numPr>
                <w:ilvl w:val="0"/>
                <w:numId w:val="3"/>
              </w:numPr>
              <w:rPr>
                <w:sz w:val="20"/>
                <w:szCs w:val="20"/>
              </w:rPr>
            </w:pPr>
            <w:r w:rsidRPr="007055F8">
              <w:rPr>
                <w:sz w:val="20"/>
                <w:szCs w:val="20"/>
              </w:rPr>
              <w:t>Communicates any concerns during clinical rotation to faculty.</w:t>
            </w:r>
          </w:p>
        </w:tc>
      </w:tr>
      <w:tr w:rsidR="009251F9" w14:paraId="7FC71CDF" w14:textId="77777777" w:rsidTr="00FB1194">
        <w:trPr>
          <w:trHeight w:val="1152"/>
        </w:trPr>
        <w:tc>
          <w:tcPr>
            <w:tcW w:w="1895" w:type="dxa"/>
          </w:tcPr>
          <w:p w14:paraId="029247C3" w14:textId="77777777" w:rsidR="009251F9" w:rsidRPr="007055F8" w:rsidRDefault="009251F9" w:rsidP="009251F9">
            <w:pPr>
              <w:rPr>
                <w:sz w:val="20"/>
                <w:szCs w:val="20"/>
              </w:rPr>
            </w:pPr>
            <w:r w:rsidRPr="007055F8">
              <w:rPr>
                <w:sz w:val="20"/>
                <w:szCs w:val="20"/>
              </w:rPr>
              <w:t>HDVCH RNs</w:t>
            </w:r>
          </w:p>
          <w:p w14:paraId="40D7B9DD" w14:textId="77777777" w:rsidR="009251F9" w:rsidRPr="007055F8" w:rsidRDefault="009251F9" w:rsidP="009251F9">
            <w:pPr>
              <w:rPr>
                <w:sz w:val="20"/>
                <w:szCs w:val="20"/>
              </w:rPr>
            </w:pPr>
          </w:p>
        </w:tc>
        <w:tc>
          <w:tcPr>
            <w:tcW w:w="8293" w:type="dxa"/>
          </w:tcPr>
          <w:p w14:paraId="2F022BB4" w14:textId="77777777" w:rsidR="00294316" w:rsidRPr="007055F8" w:rsidRDefault="00294316" w:rsidP="00A3636A">
            <w:pPr>
              <w:pStyle w:val="ListParagraph"/>
              <w:numPr>
                <w:ilvl w:val="0"/>
                <w:numId w:val="3"/>
              </w:numPr>
              <w:rPr>
                <w:sz w:val="20"/>
                <w:szCs w:val="20"/>
              </w:rPr>
            </w:pPr>
            <w:r w:rsidRPr="007055F8">
              <w:rPr>
                <w:sz w:val="20"/>
                <w:szCs w:val="20"/>
              </w:rPr>
              <w:t>Welcome warmly</w:t>
            </w:r>
          </w:p>
          <w:p w14:paraId="01536FC3" w14:textId="77777777" w:rsidR="009251F9" w:rsidRPr="007055F8" w:rsidRDefault="009251F9" w:rsidP="00A3636A">
            <w:pPr>
              <w:pStyle w:val="ListParagraph"/>
              <w:numPr>
                <w:ilvl w:val="0"/>
                <w:numId w:val="3"/>
              </w:numPr>
              <w:rPr>
                <w:sz w:val="20"/>
                <w:szCs w:val="20"/>
              </w:rPr>
            </w:pPr>
            <w:r w:rsidRPr="007055F8">
              <w:rPr>
                <w:sz w:val="20"/>
                <w:szCs w:val="20"/>
              </w:rPr>
              <w:t>Include faculty and students in huddle</w:t>
            </w:r>
          </w:p>
          <w:p w14:paraId="78F3375F" w14:textId="77777777" w:rsidR="009251F9" w:rsidRPr="007055F8" w:rsidRDefault="009251F9" w:rsidP="00A3636A">
            <w:pPr>
              <w:pStyle w:val="ListParagraph"/>
              <w:numPr>
                <w:ilvl w:val="0"/>
                <w:numId w:val="3"/>
              </w:numPr>
              <w:rPr>
                <w:sz w:val="20"/>
                <w:szCs w:val="20"/>
              </w:rPr>
            </w:pPr>
            <w:r w:rsidRPr="007055F8">
              <w:rPr>
                <w:sz w:val="20"/>
                <w:szCs w:val="20"/>
              </w:rPr>
              <w:t>Collaborate with student to define who/what/when regarding care</w:t>
            </w:r>
          </w:p>
          <w:p w14:paraId="25A025CF" w14:textId="77777777" w:rsidR="00294316" w:rsidRPr="007055F8" w:rsidRDefault="00294316" w:rsidP="00A3636A">
            <w:pPr>
              <w:pStyle w:val="ListParagraph"/>
              <w:numPr>
                <w:ilvl w:val="0"/>
                <w:numId w:val="3"/>
              </w:numPr>
              <w:rPr>
                <w:sz w:val="20"/>
                <w:szCs w:val="20"/>
              </w:rPr>
            </w:pPr>
            <w:r w:rsidRPr="007055F8">
              <w:rPr>
                <w:sz w:val="20"/>
                <w:szCs w:val="20"/>
              </w:rPr>
              <w:t>Links students to meaningful experiences</w:t>
            </w:r>
          </w:p>
          <w:p w14:paraId="0BD7439B" w14:textId="77777777" w:rsidR="00EF7939" w:rsidRPr="007055F8" w:rsidRDefault="00EF7939" w:rsidP="00A3636A">
            <w:pPr>
              <w:pStyle w:val="ListParagraph"/>
              <w:numPr>
                <w:ilvl w:val="0"/>
                <w:numId w:val="3"/>
              </w:numPr>
              <w:rPr>
                <w:sz w:val="20"/>
                <w:szCs w:val="20"/>
              </w:rPr>
            </w:pPr>
            <w:r w:rsidRPr="007055F8">
              <w:rPr>
                <w:sz w:val="20"/>
                <w:szCs w:val="20"/>
              </w:rPr>
              <w:t>Provides feedback to student and CI regarding performance</w:t>
            </w:r>
          </w:p>
          <w:p w14:paraId="5C4936C5" w14:textId="77777777" w:rsidR="00527784" w:rsidRPr="007055F8" w:rsidRDefault="00FD1079" w:rsidP="009251F9">
            <w:pPr>
              <w:pStyle w:val="ListParagraph"/>
              <w:numPr>
                <w:ilvl w:val="0"/>
                <w:numId w:val="3"/>
              </w:numPr>
              <w:rPr>
                <w:sz w:val="20"/>
                <w:szCs w:val="20"/>
              </w:rPr>
            </w:pPr>
            <w:r w:rsidRPr="007055F8">
              <w:rPr>
                <w:sz w:val="20"/>
                <w:szCs w:val="20"/>
              </w:rPr>
              <w:t xml:space="preserve">Communicates any concerns to unit leadership </w:t>
            </w:r>
          </w:p>
        </w:tc>
      </w:tr>
      <w:tr w:rsidR="00FB1194" w14:paraId="0CD46DBE" w14:textId="77777777" w:rsidTr="00FB1194">
        <w:trPr>
          <w:trHeight w:val="773"/>
        </w:trPr>
        <w:tc>
          <w:tcPr>
            <w:tcW w:w="1895" w:type="dxa"/>
          </w:tcPr>
          <w:p w14:paraId="14AB9A24" w14:textId="77777777" w:rsidR="00FB1194" w:rsidRPr="007055F8" w:rsidRDefault="00FB1194" w:rsidP="00FF2247">
            <w:pPr>
              <w:rPr>
                <w:sz w:val="20"/>
                <w:szCs w:val="20"/>
              </w:rPr>
            </w:pPr>
            <w:r w:rsidRPr="007055F8">
              <w:rPr>
                <w:sz w:val="20"/>
                <w:szCs w:val="20"/>
              </w:rPr>
              <w:lastRenderedPageBreak/>
              <w:t>Unit Liaison/Leadership</w:t>
            </w:r>
          </w:p>
        </w:tc>
        <w:tc>
          <w:tcPr>
            <w:tcW w:w="8293" w:type="dxa"/>
          </w:tcPr>
          <w:p w14:paraId="164505C3" w14:textId="77777777" w:rsidR="00FB1194" w:rsidRPr="007055F8" w:rsidRDefault="00FB1194" w:rsidP="00FF2247">
            <w:pPr>
              <w:pStyle w:val="ListParagraph"/>
              <w:numPr>
                <w:ilvl w:val="0"/>
                <w:numId w:val="4"/>
              </w:numPr>
              <w:rPr>
                <w:sz w:val="20"/>
                <w:szCs w:val="20"/>
              </w:rPr>
            </w:pPr>
            <w:r w:rsidRPr="007055F8">
              <w:rPr>
                <w:sz w:val="20"/>
                <w:szCs w:val="20"/>
              </w:rPr>
              <w:t>Communicate RN clinical schedule to staff and CN</w:t>
            </w:r>
          </w:p>
          <w:p w14:paraId="70FAC388" w14:textId="77777777" w:rsidR="00FB1194" w:rsidRPr="007055F8" w:rsidRDefault="00FB1194" w:rsidP="00FF2247">
            <w:pPr>
              <w:pStyle w:val="ListParagraph"/>
              <w:numPr>
                <w:ilvl w:val="0"/>
                <w:numId w:val="4"/>
              </w:numPr>
              <w:rPr>
                <w:sz w:val="20"/>
                <w:szCs w:val="20"/>
              </w:rPr>
            </w:pPr>
            <w:r w:rsidRPr="007055F8">
              <w:rPr>
                <w:sz w:val="20"/>
                <w:szCs w:val="20"/>
              </w:rPr>
              <w:t>Collaborates with Education Dept. and CI to assure that CI is oriented to unit (key processes and equipment)</w:t>
            </w:r>
          </w:p>
          <w:p w14:paraId="5F2C335D" w14:textId="77777777" w:rsidR="00FB1194" w:rsidRPr="007055F8" w:rsidRDefault="00FB1194" w:rsidP="00FF2247">
            <w:pPr>
              <w:pStyle w:val="ListParagraph"/>
              <w:numPr>
                <w:ilvl w:val="0"/>
                <w:numId w:val="4"/>
              </w:numPr>
              <w:rPr>
                <w:sz w:val="20"/>
                <w:szCs w:val="20"/>
              </w:rPr>
            </w:pPr>
            <w:r w:rsidRPr="007055F8">
              <w:rPr>
                <w:sz w:val="20"/>
                <w:szCs w:val="20"/>
              </w:rPr>
              <w:t>Coordinates unit orientation for students prior to first clinical experience</w:t>
            </w:r>
          </w:p>
          <w:p w14:paraId="3DBB5379" w14:textId="77777777" w:rsidR="00FB1194" w:rsidRPr="007055F8" w:rsidRDefault="00FB1194" w:rsidP="00FF2247">
            <w:pPr>
              <w:pStyle w:val="ListParagraph"/>
              <w:numPr>
                <w:ilvl w:val="0"/>
                <w:numId w:val="4"/>
              </w:numPr>
              <w:rPr>
                <w:sz w:val="20"/>
                <w:szCs w:val="20"/>
              </w:rPr>
            </w:pPr>
            <w:r w:rsidRPr="007055F8">
              <w:rPr>
                <w:sz w:val="20"/>
                <w:szCs w:val="20"/>
              </w:rPr>
              <w:t>Develops a unit-level liaison to assist with unit orientation and problem-solving</w:t>
            </w:r>
          </w:p>
          <w:p w14:paraId="567E16E2" w14:textId="6DBAC138" w:rsidR="00FB1194" w:rsidRPr="007055F8" w:rsidRDefault="00FB1194" w:rsidP="00FF2247">
            <w:pPr>
              <w:pStyle w:val="ListParagraph"/>
              <w:numPr>
                <w:ilvl w:val="0"/>
                <w:numId w:val="4"/>
              </w:numPr>
              <w:rPr>
                <w:sz w:val="20"/>
                <w:szCs w:val="20"/>
              </w:rPr>
            </w:pPr>
            <w:r w:rsidRPr="007055F8">
              <w:rPr>
                <w:sz w:val="20"/>
                <w:szCs w:val="20"/>
              </w:rPr>
              <w:t xml:space="preserve">Provides </w:t>
            </w:r>
            <w:proofErr w:type="spellStart"/>
            <w:r w:rsidR="007055F8" w:rsidRPr="007055F8">
              <w:rPr>
                <w:sz w:val="20"/>
                <w:szCs w:val="20"/>
              </w:rPr>
              <w:t>Voalte</w:t>
            </w:r>
            <w:proofErr w:type="spellEnd"/>
            <w:r w:rsidRPr="007055F8">
              <w:rPr>
                <w:sz w:val="20"/>
                <w:szCs w:val="20"/>
              </w:rPr>
              <w:t xml:space="preserve"> phone to CI</w:t>
            </w:r>
          </w:p>
          <w:p w14:paraId="3E40B258" w14:textId="77777777" w:rsidR="00FB1194" w:rsidRPr="007055F8" w:rsidRDefault="00FB1194" w:rsidP="00FF2247">
            <w:pPr>
              <w:pStyle w:val="ListParagraph"/>
              <w:numPr>
                <w:ilvl w:val="0"/>
                <w:numId w:val="4"/>
              </w:numPr>
              <w:rPr>
                <w:sz w:val="20"/>
                <w:szCs w:val="20"/>
              </w:rPr>
            </w:pPr>
            <w:r w:rsidRPr="007055F8">
              <w:rPr>
                <w:sz w:val="20"/>
                <w:szCs w:val="20"/>
              </w:rPr>
              <w:t>Maintains and provides 9 Access cards to be used by CI</w:t>
            </w:r>
          </w:p>
          <w:p w14:paraId="5306B66E" w14:textId="77777777" w:rsidR="00FB1194" w:rsidRPr="007055F8" w:rsidRDefault="00FB1194" w:rsidP="00FF2247">
            <w:pPr>
              <w:pStyle w:val="ListParagraph"/>
              <w:numPr>
                <w:ilvl w:val="0"/>
                <w:numId w:val="4"/>
              </w:numPr>
              <w:rPr>
                <w:sz w:val="20"/>
                <w:szCs w:val="20"/>
              </w:rPr>
            </w:pPr>
            <w:r w:rsidRPr="007055F8">
              <w:rPr>
                <w:sz w:val="20"/>
                <w:szCs w:val="20"/>
              </w:rPr>
              <w:t>Hold Staff accountable for professional engagement with students; rewards those who excel, coach those who struggle.</w:t>
            </w:r>
          </w:p>
          <w:p w14:paraId="43917958" w14:textId="77777777" w:rsidR="00FB1194" w:rsidRPr="007055F8" w:rsidRDefault="00FB1194" w:rsidP="00FF2247">
            <w:pPr>
              <w:pStyle w:val="ListParagraph"/>
              <w:numPr>
                <w:ilvl w:val="0"/>
                <w:numId w:val="4"/>
              </w:numPr>
              <w:rPr>
                <w:sz w:val="20"/>
                <w:szCs w:val="20"/>
              </w:rPr>
            </w:pPr>
            <w:r w:rsidRPr="007055F8">
              <w:rPr>
                <w:sz w:val="20"/>
                <w:szCs w:val="20"/>
              </w:rPr>
              <w:t>Rounds on unit when clinical rotations are occurring, touch based regularly with CI.</w:t>
            </w:r>
          </w:p>
          <w:p w14:paraId="3EE90793" w14:textId="43A72DD6" w:rsidR="00FB1194" w:rsidRPr="007055F8" w:rsidRDefault="00FB1194" w:rsidP="00FB1194">
            <w:pPr>
              <w:pStyle w:val="ListParagraph"/>
              <w:numPr>
                <w:ilvl w:val="0"/>
                <w:numId w:val="4"/>
              </w:numPr>
              <w:rPr>
                <w:sz w:val="20"/>
                <w:szCs w:val="20"/>
              </w:rPr>
            </w:pPr>
            <w:r w:rsidRPr="007055F8">
              <w:rPr>
                <w:sz w:val="20"/>
                <w:szCs w:val="20"/>
              </w:rPr>
              <w:t xml:space="preserve">Designate </w:t>
            </w:r>
            <w:proofErr w:type="spellStart"/>
            <w:r w:rsidR="007055F8" w:rsidRPr="007055F8">
              <w:rPr>
                <w:sz w:val="20"/>
                <w:szCs w:val="20"/>
              </w:rPr>
              <w:t>Voalte</w:t>
            </w:r>
            <w:proofErr w:type="spellEnd"/>
            <w:r w:rsidRPr="007055F8">
              <w:rPr>
                <w:sz w:val="20"/>
                <w:szCs w:val="20"/>
              </w:rPr>
              <w:t xml:space="preserve"> phone for CI while on the unit.  </w:t>
            </w:r>
          </w:p>
        </w:tc>
      </w:tr>
      <w:tr w:rsidR="00FB1194" w14:paraId="0AF34CD1" w14:textId="77777777" w:rsidTr="00FB1194">
        <w:tc>
          <w:tcPr>
            <w:tcW w:w="1895" w:type="dxa"/>
          </w:tcPr>
          <w:p w14:paraId="4C82D59C" w14:textId="77777777" w:rsidR="00FB1194" w:rsidRPr="007055F8" w:rsidRDefault="00FB1194" w:rsidP="00FF2247">
            <w:pPr>
              <w:rPr>
                <w:sz w:val="20"/>
                <w:szCs w:val="20"/>
              </w:rPr>
            </w:pPr>
            <w:r w:rsidRPr="007055F8">
              <w:rPr>
                <w:sz w:val="20"/>
                <w:szCs w:val="20"/>
              </w:rPr>
              <w:t>HDVCH Education Department</w:t>
            </w:r>
          </w:p>
        </w:tc>
        <w:tc>
          <w:tcPr>
            <w:tcW w:w="8293" w:type="dxa"/>
          </w:tcPr>
          <w:p w14:paraId="5249955E" w14:textId="77777777" w:rsidR="00FB1194" w:rsidRPr="007055F8" w:rsidRDefault="00FB1194" w:rsidP="00FF2247">
            <w:pPr>
              <w:pStyle w:val="ListParagraph"/>
              <w:numPr>
                <w:ilvl w:val="0"/>
                <w:numId w:val="4"/>
              </w:numPr>
              <w:rPr>
                <w:sz w:val="20"/>
                <w:szCs w:val="20"/>
              </w:rPr>
            </w:pPr>
            <w:r w:rsidRPr="007055F8">
              <w:rPr>
                <w:sz w:val="20"/>
                <w:szCs w:val="20"/>
              </w:rPr>
              <w:t>Assist in coordinating clinical rotations</w:t>
            </w:r>
          </w:p>
          <w:p w14:paraId="6BF40CDD" w14:textId="77777777" w:rsidR="00FB1194" w:rsidRPr="007055F8" w:rsidRDefault="00FB1194" w:rsidP="00FF2247">
            <w:pPr>
              <w:pStyle w:val="ListParagraph"/>
              <w:numPr>
                <w:ilvl w:val="0"/>
                <w:numId w:val="4"/>
              </w:numPr>
              <w:rPr>
                <w:sz w:val="20"/>
                <w:szCs w:val="20"/>
              </w:rPr>
            </w:pPr>
            <w:r w:rsidRPr="007055F8">
              <w:rPr>
                <w:sz w:val="20"/>
                <w:szCs w:val="20"/>
              </w:rPr>
              <w:t>Share CPC schedules with unit leadership</w:t>
            </w:r>
          </w:p>
          <w:p w14:paraId="0C9E72B3" w14:textId="77777777" w:rsidR="00FB1194" w:rsidRPr="007055F8" w:rsidRDefault="00FB1194" w:rsidP="00FF2247">
            <w:pPr>
              <w:pStyle w:val="ListParagraph"/>
              <w:numPr>
                <w:ilvl w:val="0"/>
                <w:numId w:val="4"/>
              </w:numPr>
              <w:rPr>
                <w:sz w:val="20"/>
                <w:szCs w:val="20"/>
              </w:rPr>
            </w:pPr>
            <w:r w:rsidRPr="007055F8">
              <w:rPr>
                <w:sz w:val="20"/>
                <w:szCs w:val="20"/>
              </w:rPr>
              <w:t>Attend CPC meetings to give input to scheduling students on the floors</w:t>
            </w:r>
          </w:p>
          <w:p w14:paraId="35A2EC9C" w14:textId="77777777" w:rsidR="00FB1194" w:rsidRPr="007055F8" w:rsidRDefault="00FB1194" w:rsidP="00FF2247">
            <w:pPr>
              <w:pStyle w:val="ListParagraph"/>
              <w:numPr>
                <w:ilvl w:val="0"/>
                <w:numId w:val="4"/>
              </w:numPr>
              <w:rPr>
                <w:sz w:val="20"/>
                <w:szCs w:val="20"/>
              </w:rPr>
            </w:pPr>
            <w:r w:rsidRPr="007055F8">
              <w:rPr>
                <w:sz w:val="20"/>
                <w:szCs w:val="20"/>
              </w:rPr>
              <w:t>Link CI to Unit Leadership prior to clinical experience</w:t>
            </w:r>
          </w:p>
          <w:p w14:paraId="465BDD43" w14:textId="77777777" w:rsidR="00FB1194" w:rsidRPr="007055F8" w:rsidRDefault="00FB1194" w:rsidP="00FF2247">
            <w:pPr>
              <w:pStyle w:val="ListParagraph"/>
              <w:numPr>
                <w:ilvl w:val="0"/>
                <w:numId w:val="4"/>
              </w:numPr>
              <w:rPr>
                <w:sz w:val="20"/>
                <w:szCs w:val="20"/>
              </w:rPr>
            </w:pPr>
            <w:r w:rsidRPr="007055F8">
              <w:rPr>
                <w:sz w:val="20"/>
                <w:szCs w:val="20"/>
              </w:rPr>
              <w:t>Assist Unit Leadership in validating that CI has relevant experience and orientation to clinical unit.  Helps to develop unit orientation standards for CI and students</w:t>
            </w:r>
          </w:p>
          <w:p w14:paraId="4D441CD8" w14:textId="77777777" w:rsidR="00FB1194" w:rsidRPr="007055F8" w:rsidRDefault="00FB1194" w:rsidP="00FF2247">
            <w:pPr>
              <w:pStyle w:val="ListParagraph"/>
              <w:numPr>
                <w:ilvl w:val="0"/>
                <w:numId w:val="4"/>
              </w:numPr>
              <w:rPr>
                <w:sz w:val="20"/>
                <w:szCs w:val="20"/>
              </w:rPr>
            </w:pPr>
            <w:r w:rsidRPr="007055F8">
              <w:rPr>
                <w:sz w:val="20"/>
                <w:szCs w:val="20"/>
              </w:rPr>
              <w:t>Facilitates orientation of CI to HDVCH and clinical unit in collaboration with Unit Leadership.</w:t>
            </w:r>
          </w:p>
          <w:p w14:paraId="49136B93" w14:textId="77777777" w:rsidR="00FB1194" w:rsidRPr="007055F8" w:rsidRDefault="00FB1194" w:rsidP="00FF2247">
            <w:pPr>
              <w:pStyle w:val="ListParagraph"/>
              <w:numPr>
                <w:ilvl w:val="0"/>
                <w:numId w:val="4"/>
              </w:numPr>
              <w:rPr>
                <w:sz w:val="20"/>
                <w:szCs w:val="20"/>
              </w:rPr>
            </w:pPr>
            <w:r w:rsidRPr="007055F8">
              <w:rPr>
                <w:sz w:val="20"/>
                <w:szCs w:val="20"/>
              </w:rPr>
              <w:t>Follows up on any concerns related to student’s clinical rotations</w:t>
            </w:r>
          </w:p>
          <w:p w14:paraId="0912CFD5" w14:textId="77777777" w:rsidR="00FB1194" w:rsidRPr="007055F8" w:rsidRDefault="00FB1194" w:rsidP="00FF2247">
            <w:pPr>
              <w:pStyle w:val="ListParagraph"/>
              <w:numPr>
                <w:ilvl w:val="0"/>
                <w:numId w:val="4"/>
              </w:numPr>
              <w:rPr>
                <w:sz w:val="20"/>
                <w:szCs w:val="20"/>
              </w:rPr>
            </w:pPr>
            <w:r w:rsidRPr="007055F8">
              <w:rPr>
                <w:sz w:val="20"/>
                <w:szCs w:val="20"/>
              </w:rPr>
              <w:t>Assures that CI are updated on significant changes in policies, processes and equipment</w:t>
            </w:r>
          </w:p>
          <w:p w14:paraId="31BBC14C" w14:textId="77777777" w:rsidR="00FB1194" w:rsidRPr="007055F8" w:rsidRDefault="00FB1194" w:rsidP="00FF2247">
            <w:pPr>
              <w:pStyle w:val="ListParagraph"/>
              <w:numPr>
                <w:ilvl w:val="0"/>
                <w:numId w:val="4"/>
              </w:numPr>
              <w:rPr>
                <w:sz w:val="20"/>
                <w:szCs w:val="20"/>
              </w:rPr>
            </w:pPr>
            <w:r w:rsidRPr="007055F8">
              <w:rPr>
                <w:sz w:val="20"/>
                <w:szCs w:val="20"/>
              </w:rPr>
              <w:t>Works with Unit Leadership to develop standard start times for clinical rotations and expand clinical experiences throughout HDVCH.  (Full experience on 9</w:t>
            </w:r>
            <w:r w:rsidRPr="007055F8">
              <w:rPr>
                <w:sz w:val="20"/>
                <w:szCs w:val="20"/>
                <w:vertAlign w:val="superscript"/>
              </w:rPr>
              <w:t>th</w:t>
            </w:r>
            <w:r w:rsidRPr="007055F8">
              <w:rPr>
                <w:sz w:val="20"/>
                <w:szCs w:val="20"/>
              </w:rPr>
              <w:t xml:space="preserve"> floor; shadow day options with CLS, Peri-op, PICU, NICU, ED)</w:t>
            </w:r>
          </w:p>
        </w:tc>
      </w:tr>
      <w:tr w:rsidR="00FB1194" w14:paraId="26C3C651" w14:textId="77777777" w:rsidTr="00FB1194">
        <w:tc>
          <w:tcPr>
            <w:tcW w:w="1895" w:type="dxa"/>
          </w:tcPr>
          <w:p w14:paraId="32D696FD" w14:textId="77777777" w:rsidR="00FB1194" w:rsidRPr="007055F8" w:rsidRDefault="00FB1194" w:rsidP="00FF2247">
            <w:pPr>
              <w:rPr>
                <w:sz w:val="20"/>
                <w:szCs w:val="20"/>
              </w:rPr>
            </w:pPr>
            <w:r w:rsidRPr="007055F8">
              <w:rPr>
                <w:sz w:val="20"/>
                <w:szCs w:val="20"/>
              </w:rPr>
              <w:t xml:space="preserve">All </w:t>
            </w:r>
          </w:p>
          <w:p w14:paraId="6D6B3010" w14:textId="77777777" w:rsidR="00FB1194" w:rsidRPr="007055F8" w:rsidRDefault="00FB1194" w:rsidP="00FF2247">
            <w:pPr>
              <w:rPr>
                <w:sz w:val="20"/>
                <w:szCs w:val="20"/>
              </w:rPr>
            </w:pPr>
          </w:p>
        </w:tc>
        <w:tc>
          <w:tcPr>
            <w:tcW w:w="8293" w:type="dxa"/>
          </w:tcPr>
          <w:p w14:paraId="441FD2F1" w14:textId="77777777" w:rsidR="00FB1194" w:rsidRPr="007055F8" w:rsidRDefault="00FB1194" w:rsidP="00FF2247">
            <w:pPr>
              <w:pStyle w:val="ListParagraph"/>
              <w:numPr>
                <w:ilvl w:val="0"/>
                <w:numId w:val="5"/>
              </w:numPr>
              <w:rPr>
                <w:sz w:val="20"/>
                <w:szCs w:val="20"/>
              </w:rPr>
            </w:pPr>
            <w:r w:rsidRPr="007055F8">
              <w:rPr>
                <w:sz w:val="20"/>
                <w:szCs w:val="20"/>
              </w:rPr>
              <w:t xml:space="preserve">Create Positive moments </w:t>
            </w:r>
          </w:p>
          <w:p w14:paraId="13EC4E95" w14:textId="77777777" w:rsidR="00FB1194" w:rsidRPr="007055F8" w:rsidRDefault="00FB1194" w:rsidP="00FF2247">
            <w:pPr>
              <w:pStyle w:val="ListParagraph"/>
              <w:numPr>
                <w:ilvl w:val="0"/>
                <w:numId w:val="6"/>
              </w:numPr>
              <w:rPr>
                <w:sz w:val="20"/>
                <w:szCs w:val="20"/>
              </w:rPr>
            </w:pPr>
            <w:r w:rsidRPr="007055F8">
              <w:rPr>
                <w:sz w:val="20"/>
                <w:szCs w:val="20"/>
              </w:rPr>
              <w:t>Thank you cards</w:t>
            </w:r>
          </w:p>
          <w:p w14:paraId="6B8F543C" w14:textId="77777777" w:rsidR="00FB1194" w:rsidRPr="007055F8" w:rsidRDefault="00FB1194" w:rsidP="00FF2247">
            <w:pPr>
              <w:pStyle w:val="ListParagraph"/>
              <w:numPr>
                <w:ilvl w:val="1"/>
                <w:numId w:val="5"/>
              </w:numPr>
              <w:rPr>
                <w:sz w:val="20"/>
                <w:szCs w:val="20"/>
              </w:rPr>
            </w:pPr>
            <w:r w:rsidRPr="007055F8">
              <w:rPr>
                <w:sz w:val="20"/>
                <w:szCs w:val="20"/>
              </w:rPr>
              <w:t>Staff say thanks</w:t>
            </w:r>
          </w:p>
          <w:p w14:paraId="749F8525" w14:textId="77777777" w:rsidR="00FB1194" w:rsidRPr="007055F8" w:rsidRDefault="00FB1194" w:rsidP="00FF2247">
            <w:pPr>
              <w:pStyle w:val="ListParagraph"/>
              <w:numPr>
                <w:ilvl w:val="0"/>
                <w:numId w:val="5"/>
              </w:numPr>
              <w:rPr>
                <w:sz w:val="20"/>
                <w:szCs w:val="20"/>
              </w:rPr>
            </w:pPr>
            <w:r w:rsidRPr="007055F8">
              <w:rPr>
                <w:sz w:val="20"/>
                <w:szCs w:val="20"/>
              </w:rPr>
              <w:t>Develop and share tools and strategies for effective clinical teaching – support the development of HDVCH RNs as mentors and teachers</w:t>
            </w:r>
          </w:p>
        </w:tc>
      </w:tr>
      <w:tr w:rsidR="00FB1194" w14:paraId="59A937E0" w14:textId="77777777" w:rsidTr="00FB1194">
        <w:tc>
          <w:tcPr>
            <w:tcW w:w="10188" w:type="dxa"/>
            <w:gridSpan w:val="2"/>
          </w:tcPr>
          <w:p w14:paraId="3F9BDE3A" w14:textId="77777777" w:rsidR="00FB1194" w:rsidRPr="007055F8" w:rsidRDefault="00FB1194" w:rsidP="00FB1194">
            <w:r w:rsidRPr="007055F8">
              <w:rPr>
                <w:b/>
              </w:rPr>
              <w:t>Physical Constraints</w:t>
            </w:r>
          </w:p>
        </w:tc>
      </w:tr>
      <w:tr w:rsidR="00FB1194" w14:paraId="33755B02" w14:textId="77777777" w:rsidTr="00FB1194">
        <w:tc>
          <w:tcPr>
            <w:tcW w:w="1895" w:type="dxa"/>
          </w:tcPr>
          <w:p w14:paraId="4BD1804A" w14:textId="77777777" w:rsidR="00FB1194" w:rsidRPr="007055F8" w:rsidRDefault="00FB1194" w:rsidP="00FF2247">
            <w:pPr>
              <w:rPr>
                <w:sz w:val="20"/>
                <w:szCs w:val="20"/>
              </w:rPr>
            </w:pPr>
            <w:r w:rsidRPr="007055F8">
              <w:rPr>
                <w:sz w:val="20"/>
                <w:szCs w:val="20"/>
              </w:rPr>
              <w:t>Access</w:t>
            </w:r>
          </w:p>
        </w:tc>
        <w:tc>
          <w:tcPr>
            <w:tcW w:w="8293" w:type="dxa"/>
          </w:tcPr>
          <w:p w14:paraId="3F3370A6" w14:textId="77777777" w:rsidR="00FB1194" w:rsidRPr="007055F8" w:rsidRDefault="00FB1194" w:rsidP="00FF2247">
            <w:pPr>
              <w:rPr>
                <w:sz w:val="20"/>
                <w:szCs w:val="20"/>
              </w:rPr>
            </w:pPr>
            <w:r w:rsidRPr="007055F8">
              <w:rPr>
                <w:sz w:val="20"/>
                <w:szCs w:val="20"/>
              </w:rPr>
              <w:t>Develop a clinical rotation access package that is given to CI at the beginning of each shift (includes 9 access cards which allow access to utility rooms and lounge).  CI responsible to distribute and collect card at the end of each shift and return to CN.</w:t>
            </w:r>
          </w:p>
        </w:tc>
      </w:tr>
      <w:tr w:rsidR="00FB1194" w14:paraId="24779A29" w14:textId="77777777" w:rsidTr="00FB1194">
        <w:tc>
          <w:tcPr>
            <w:tcW w:w="1895" w:type="dxa"/>
          </w:tcPr>
          <w:p w14:paraId="3831393D" w14:textId="77777777" w:rsidR="00FB1194" w:rsidRPr="007055F8" w:rsidRDefault="00FB1194" w:rsidP="00FF2247">
            <w:pPr>
              <w:rPr>
                <w:sz w:val="20"/>
                <w:szCs w:val="20"/>
              </w:rPr>
            </w:pPr>
            <w:r w:rsidRPr="007055F8">
              <w:rPr>
                <w:sz w:val="20"/>
                <w:szCs w:val="20"/>
              </w:rPr>
              <w:t>Conference Rooms</w:t>
            </w:r>
          </w:p>
        </w:tc>
        <w:tc>
          <w:tcPr>
            <w:tcW w:w="8293" w:type="dxa"/>
          </w:tcPr>
          <w:p w14:paraId="536DA703" w14:textId="77777777" w:rsidR="00FB1194" w:rsidRPr="007055F8" w:rsidRDefault="00FB1194" w:rsidP="00FF2247">
            <w:pPr>
              <w:rPr>
                <w:sz w:val="20"/>
                <w:szCs w:val="20"/>
              </w:rPr>
            </w:pPr>
            <w:r w:rsidRPr="007055F8">
              <w:rPr>
                <w:sz w:val="20"/>
                <w:szCs w:val="20"/>
              </w:rPr>
              <w:t>Require that conference rooms be scheduled in advance for pre and post conferences</w:t>
            </w:r>
          </w:p>
          <w:p w14:paraId="30ACED5E" w14:textId="42D33AD4" w:rsidR="00FB1194" w:rsidRPr="007055F8" w:rsidRDefault="00EA4233" w:rsidP="00FF2247">
            <w:pPr>
              <w:rPr>
                <w:sz w:val="20"/>
                <w:szCs w:val="20"/>
              </w:rPr>
            </w:pPr>
            <w:r>
              <w:rPr>
                <w:sz w:val="20"/>
                <w:szCs w:val="20"/>
              </w:rPr>
              <w:t xml:space="preserve">Reach out to </w:t>
            </w:r>
            <w:r w:rsidR="002E5BEC">
              <w:rPr>
                <w:sz w:val="20"/>
                <w:szCs w:val="20"/>
              </w:rPr>
              <w:t>Wendi Welch</w:t>
            </w:r>
            <w:r>
              <w:rPr>
                <w:sz w:val="20"/>
                <w:szCs w:val="20"/>
              </w:rPr>
              <w:t xml:space="preserve"> (</w:t>
            </w:r>
            <w:hyperlink r:id="rId7" w:history="1">
              <w:r w:rsidR="002E5BEC" w:rsidRPr="00A55B7C">
                <w:rPr>
                  <w:rStyle w:val="Hyperlink"/>
                </w:rPr>
                <w:t>wendi.welch@corewellhealth.org</w:t>
              </w:r>
            </w:hyperlink>
            <w:r>
              <w:rPr>
                <w:sz w:val="20"/>
                <w:szCs w:val="20"/>
              </w:rPr>
              <w:t>) to reserve rooms.</w:t>
            </w:r>
          </w:p>
          <w:p w14:paraId="751AE95D" w14:textId="77777777" w:rsidR="00FB1194" w:rsidRPr="007055F8" w:rsidRDefault="00FB1194" w:rsidP="00FF2247">
            <w:pPr>
              <w:rPr>
                <w:sz w:val="20"/>
                <w:szCs w:val="20"/>
              </w:rPr>
            </w:pPr>
          </w:p>
        </w:tc>
      </w:tr>
      <w:tr w:rsidR="00FB1194" w14:paraId="05016A89" w14:textId="77777777" w:rsidTr="00FB1194">
        <w:tc>
          <w:tcPr>
            <w:tcW w:w="1895" w:type="dxa"/>
          </w:tcPr>
          <w:p w14:paraId="1B61D6A9" w14:textId="77777777" w:rsidR="00FB1194" w:rsidRPr="007055F8" w:rsidRDefault="00FB1194" w:rsidP="00FF2247">
            <w:pPr>
              <w:rPr>
                <w:sz w:val="20"/>
                <w:szCs w:val="20"/>
              </w:rPr>
            </w:pPr>
            <w:r w:rsidRPr="007055F8">
              <w:rPr>
                <w:sz w:val="20"/>
                <w:szCs w:val="20"/>
              </w:rPr>
              <w:t>Public Spaces</w:t>
            </w:r>
          </w:p>
        </w:tc>
        <w:tc>
          <w:tcPr>
            <w:tcW w:w="8293" w:type="dxa"/>
          </w:tcPr>
          <w:p w14:paraId="1374DAFA" w14:textId="77777777" w:rsidR="00FB1194" w:rsidRPr="007055F8" w:rsidRDefault="00FB1194" w:rsidP="00FB1194">
            <w:pPr>
              <w:rPr>
                <w:sz w:val="20"/>
                <w:szCs w:val="20"/>
              </w:rPr>
            </w:pPr>
            <w:r w:rsidRPr="007055F8">
              <w:rPr>
                <w:sz w:val="20"/>
                <w:szCs w:val="20"/>
              </w:rPr>
              <w:t>Limit public space congregation – if waiting for clinical instructor, wait in lobby on level 1 and come up to unit with CI.  Always maintain professional demeanor when in building</w:t>
            </w:r>
          </w:p>
        </w:tc>
      </w:tr>
      <w:tr w:rsidR="000464B9" w14:paraId="4E08A673" w14:textId="77777777" w:rsidTr="00FB1194">
        <w:tc>
          <w:tcPr>
            <w:tcW w:w="1895" w:type="dxa"/>
          </w:tcPr>
          <w:p w14:paraId="185A3B20" w14:textId="39EA7F50" w:rsidR="000464B9" w:rsidRPr="007055F8" w:rsidRDefault="002E5BEC" w:rsidP="00FF2247">
            <w:pPr>
              <w:rPr>
                <w:sz w:val="20"/>
                <w:szCs w:val="20"/>
              </w:rPr>
            </w:pPr>
            <w:r>
              <w:rPr>
                <w:sz w:val="20"/>
                <w:szCs w:val="20"/>
              </w:rPr>
              <w:t>Student Assignments and N-95 Respirators</w:t>
            </w:r>
          </w:p>
        </w:tc>
        <w:tc>
          <w:tcPr>
            <w:tcW w:w="8293" w:type="dxa"/>
          </w:tcPr>
          <w:p w14:paraId="589B0481" w14:textId="3047933E" w:rsidR="002E5BEC" w:rsidRPr="007055F8" w:rsidRDefault="002E5BEC" w:rsidP="00FB1194">
            <w:pPr>
              <w:rPr>
                <w:sz w:val="20"/>
                <w:szCs w:val="20"/>
              </w:rPr>
            </w:pPr>
            <w:r w:rsidRPr="002E5BEC">
              <w:rPr>
                <w:sz w:val="20"/>
                <w:szCs w:val="20"/>
              </w:rPr>
              <w:t xml:space="preserve">Students are allowed to care for patients with COVID-19 or under investigation for COVID-19, subject to the discretion of the academic program.   N-95 respirators are required for team members providing care to COVID patients.  NIOSHA approved fit testing must occur to ensure a proper seal is obtained with N-95 respirators.  Corewell Health has worked with your nursing program to provide instructions for completing fit testing through the </w:t>
            </w:r>
            <w:proofErr w:type="gramStart"/>
            <w:r w:rsidRPr="002E5BEC">
              <w:rPr>
                <w:sz w:val="20"/>
                <w:szCs w:val="20"/>
              </w:rPr>
              <w:t>school, and</w:t>
            </w:r>
            <w:proofErr w:type="gramEnd"/>
            <w:r w:rsidRPr="002E5BEC">
              <w:rPr>
                <w:sz w:val="20"/>
                <w:szCs w:val="20"/>
              </w:rPr>
              <w:t xml:space="preserve"> is providing N-95s for students and instructors who will be caring for COVID patients.  You must be fit tested to the type of N-95 respirator that will be available to you at the clinical site.  More information is available through your nursing program.  Fit testing appointments may be available for students unable to complete this requirement through the school with our occupational health team for a fee.  More information can be found here: </w:t>
            </w:r>
            <w:hyperlink r:id="rId8" w:tgtFrame="_blank" w:tooltip="https://urldefense.com/v3/__https:/nam11.safelinks.protection.outlook.com/?url=https*3a*2f*2fwww.spectrumhealth.org*2fspectrum-health-for-employers*2foccupational-health&amp;data=05*7c01*7cchris.hunsaker*40ayahealthcare.com*7c81c39be5bc9145cecb4508dab82e3fae*7cc32" w:history="1">
              <w:r w:rsidRPr="002E5BEC">
                <w:rPr>
                  <w:rStyle w:val="Hyperlink"/>
                </w:rPr>
                <w:t>https://www</w:t>
              </w:r>
              <w:r w:rsidRPr="002E5BEC">
                <w:rPr>
                  <w:rStyle w:val="Hyperlink"/>
                </w:rPr>
                <w:t>.</w:t>
              </w:r>
              <w:r w:rsidRPr="002E5BEC">
                <w:rPr>
                  <w:rStyle w:val="Hyperlink"/>
                </w:rPr>
                <w:t>spectrumhealth.org/spectrum-health-for-employers/occupational-health</w:t>
              </w:r>
            </w:hyperlink>
            <w:r w:rsidRPr="002E5BEC">
              <w:rPr>
                <w:rStyle w:val="Hyperlink"/>
              </w:rPr>
              <w:t xml:space="preserve"> </w:t>
            </w:r>
          </w:p>
        </w:tc>
      </w:tr>
    </w:tbl>
    <w:p w14:paraId="2260C8B6" w14:textId="77777777" w:rsidR="00FB1194" w:rsidRPr="00FB1194" w:rsidRDefault="00FB1194" w:rsidP="00787C8D">
      <w:pPr>
        <w:spacing w:after="0" w:line="240" w:lineRule="auto"/>
        <w:rPr>
          <w:sz w:val="2"/>
          <w:szCs w:val="2"/>
        </w:rPr>
      </w:pPr>
    </w:p>
    <w:sectPr w:rsidR="00FB1194" w:rsidRPr="00FB1194" w:rsidSect="00A00734">
      <w:headerReference w:type="default" r:id="rId9"/>
      <w:pgSz w:w="12240" w:h="15840"/>
      <w:pgMar w:top="1440" w:right="1440" w:bottom="1440" w:left="1440" w:header="14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23CF1" w14:textId="77777777" w:rsidR="00826426" w:rsidRDefault="00826426" w:rsidP="00F92C4F">
      <w:pPr>
        <w:spacing w:after="0" w:line="240" w:lineRule="auto"/>
      </w:pPr>
      <w:r>
        <w:separator/>
      </w:r>
    </w:p>
  </w:endnote>
  <w:endnote w:type="continuationSeparator" w:id="0">
    <w:p w14:paraId="02F3007B" w14:textId="77777777" w:rsidR="00826426" w:rsidRDefault="00826426" w:rsidP="00F92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0B7C5" w14:textId="77777777" w:rsidR="00826426" w:rsidRDefault="00826426" w:rsidP="00F92C4F">
      <w:pPr>
        <w:spacing w:after="0" w:line="240" w:lineRule="auto"/>
      </w:pPr>
      <w:r>
        <w:separator/>
      </w:r>
    </w:p>
  </w:footnote>
  <w:footnote w:type="continuationSeparator" w:id="0">
    <w:p w14:paraId="7D731500" w14:textId="77777777" w:rsidR="00826426" w:rsidRDefault="00826426" w:rsidP="00F92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25C01" w14:textId="727CFDA2" w:rsidR="00A00734" w:rsidRDefault="002E5BEC" w:rsidP="00A00734">
    <w:pPr>
      <w:pStyle w:val="Header"/>
      <w:jc w:val="right"/>
    </w:pPr>
    <w:r>
      <w:rPr>
        <w:noProof/>
      </w:rPr>
      <w:drawing>
        <wp:inline distT="0" distB="0" distL="0" distR="0" wp14:anchorId="401B34D9" wp14:editId="59F97608">
          <wp:extent cx="1460500" cy="523197"/>
          <wp:effectExtent l="0" t="0" r="6350" b="0"/>
          <wp:docPr id="1158276921"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276921"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5731" cy="5286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5779B"/>
    <w:multiLevelType w:val="hybridMultilevel"/>
    <w:tmpl w:val="8848C6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CB6174"/>
    <w:multiLevelType w:val="hybridMultilevel"/>
    <w:tmpl w:val="4972F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2E1AE9"/>
    <w:multiLevelType w:val="hybridMultilevel"/>
    <w:tmpl w:val="07022B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8E585B"/>
    <w:multiLevelType w:val="hybridMultilevel"/>
    <w:tmpl w:val="FA3C5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4B00892"/>
    <w:multiLevelType w:val="hybridMultilevel"/>
    <w:tmpl w:val="10A29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DF33D3"/>
    <w:multiLevelType w:val="hybridMultilevel"/>
    <w:tmpl w:val="91A845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0345368">
    <w:abstractNumId w:val="3"/>
  </w:num>
  <w:num w:numId="2" w16cid:durableId="148983028">
    <w:abstractNumId w:val="5"/>
  </w:num>
  <w:num w:numId="3" w16cid:durableId="1136795136">
    <w:abstractNumId w:val="1"/>
  </w:num>
  <w:num w:numId="4" w16cid:durableId="1799299940">
    <w:abstractNumId w:val="4"/>
  </w:num>
  <w:num w:numId="5" w16cid:durableId="987784806">
    <w:abstractNumId w:val="0"/>
  </w:num>
  <w:num w:numId="6" w16cid:durableId="1640764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C8D"/>
    <w:rsid w:val="000464B9"/>
    <w:rsid w:val="00055CD8"/>
    <w:rsid w:val="000F1A80"/>
    <w:rsid w:val="00185035"/>
    <w:rsid w:val="00203383"/>
    <w:rsid w:val="00294316"/>
    <w:rsid w:val="002E5BEC"/>
    <w:rsid w:val="00305F58"/>
    <w:rsid w:val="00375FEC"/>
    <w:rsid w:val="00377E2C"/>
    <w:rsid w:val="003D46FA"/>
    <w:rsid w:val="00491F25"/>
    <w:rsid w:val="004E0946"/>
    <w:rsid w:val="00502A16"/>
    <w:rsid w:val="00527784"/>
    <w:rsid w:val="005B482E"/>
    <w:rsid w:val="005B4F39"/>
    <w:rsid w:val="005B5D82"/>
    <w:rsid w:val="005C18CB"/>
    <w:rsid w:val="00683597"/>
    <w:rsid w:val="007055F8"/>
    <w:rsid w:val="00787C8D"/>
    <w:rsid w:val="007F207E"/>
    <w:rsid w:val="00826426"/>
    <w:rsid w:val="00826EAD"/>
    <w:rsid w:val="008354B5"/>
    <w:rsid w:val="00913434"/>
    <w:rsid w:val="009251F9"/>
    <w:rsid w:val="00A00734"/>
    <w:rsid w:val="00A12804"/>
    <w:rsid w:val="00A3636A"/>
    <w:rsid w:val="00AF473F"/>
    <w:rsid w:val="00B27F0A"/>
    <w:rsid w:val="00B97A80"/>
    <w:rsid w:val="00C22B94"/>
    <w:rsid w:val="00C35042"/>
    <w:rsid w:val="00C44E50"/>
    <w:rsid w:val="00CA4FD2"/>
    <w:rsid w:val="00D30402"/>
    <w:rsid w:val="00D3635D"/>
    <w:rsid w:val="00D3732D"/>
    <w:rsid w:val="00DE6EF9"/>
    <w:rsid w:val="00DF26FA"/>
    <w:rsid w:val="00E2252C"/>
    <w:rsid w:val="00E646B8"/>
    <w:rsid w:val="00EA4233"/>
    <w:rsid w:val="00ED0CF7"/>
    <w:rsid w:val="00ED526B"/>
    <w:rsid w:val="00EF7939"/>
    <w:rsid w:val="00F679AE"/>
    <w:rsid w:val="00F92C4F"/>
    <w:rsid w:val="00FB1194"/>
    <w:rsid w:val="00FD1079"/>
    <w:rsid w:val="00FE1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7380F8"/>
  <w15:docId w15:val="{D0519088-81AA-419D-8E1D-4D09AE86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7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F0A"/>
    <w:pPr>
      <w:ind w:left="720"/>
      <w:contextualSpacing/>
    </w:pPr>
  </w:style>
  <w:style w:type="paragraph" w:styleId="Header">
    <w:name w:val="header"/>
    <w:basedOn w:val="Normal"/>
    <w:link w:val="HeaderChar"/>
    <w:uiPriority w:val="99"/>
    <w:unhideWhenUsed/>
    <w:rsid w:val="00F92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C4F"/>
  </w:style>
  <w:style w:type="paragraph" w:styleId="Footer">
    <w:name w:val="footer"/>
    <w:basedOn w:val="Normal"/>
    <w:link w:val="FooterChar"/>
    <w:uiPriority w:val="99"/>
    <w:unhideWhenUsed/>
    <w:rsid w:val="00F92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C4F"/>
  </w:style>
  <w:style w:type="paragraph" w:styleId="BalloonText">
    <w:name w:val="Balloon Text"/>
    <w:basedOn w:val="Normal"/>
    <w:link w:val="BalloonTextChar"/>
    <w:uiPriority w:val="99"/>
    <w:semiHidden/>
    <w:unhideWhenUsed/>
    <w:rsid w:val="00A00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734"/>
    <w:rPr>
      <w:rFonts w:ascii="Tahoma" w:hAnsi="Tahoma" w:cs="Tahoma"/>
      <w:sz w:val="16"/>
      <w:szCs w:val="16"/>
    </w:rPr>
  </w:style>
  <w:style w:type="character" w:styleId="Hyperlink">
    <w:name w:val="Hyperlink"/>
    <w:basedOn w:val="DefaultParagraphFont"/>
    <w:uiPriority w:val="99"/>
    <w:unhideWhenUsed/>
    <w:rsid w:val="00EA4233"/>
    <w:rPr>
      <w:color w:val="0000FF" w:themeColor="hyperlink"/>
      <w:u w:val="single"/>
    </w:rPr>
  </w:style>
  <w:style w:type="character" w:styleId="UnresolvedMention">
    <w:name w:val="Unresolved Mention"/>
    <w:basedOn w:val="DefaultParagraphFont"/>
    <w:uiPriority w:val="99"/>
    <w:semiHidden/>
    <w:unhideWhenUsed/>
    <w:rsid w:val="00EA4233"/>
    <w:rPr>
      <w:color w:val="605E5C"/>
      <w:shd w:val="clear" w:color="auto" w:fill="E1DFDD"/>
    </w:rPr>
  </w:style>
  <w:style w:type="character" w:customStyle="1" w:styleId="ui-provider">
    <w:name w:val="ui-provider"/>
    <w:basedOn w:val="DefaultParagraphFont"/>
    <w:rsid w:val="002E5BEC"/>
  </w:style>
  <w:style w:type="character" w:styleId="FollowedHyperlink">
    <w:name w:val="FollowedHyperlink"/>
    <w:basedOn w:val="DefaultParagraphFont"/>
    <w:uiPriority w:val="99"/>
    <w:semiHidden/>
    <w:unhideWhenUsed/>
    <w:rsid w:val="002E5B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nam11.safelinks.protection.outlook.com/?url=https*3A*2F*2Fwww.spectrumhealth.org*2Fspectrum-health-for-employers*2Foccupational-health&amp;data=05*7C01*7CChris.Hunsaker*40ayahealthcare.com*7C81c39be5bc9145cecb4508dab82e3fae*7Cc32ce2354d9a4296a647a9edb2912ac9*7C0*7C0*7C638024806045121509*7CUnknown*7CTWFpbGZsb3d8eyJWIjoiMC4wLjAwMDAiLCJQIjoiV2luMzIiLCJBTiI6Ik1haWwiLCJXVCI6Mn0*3D*7C3000*7C*7C*7C&amp;sdata=kXcSGUvRRo2J5DqJaQSjJmhw6S0oHRk2rf*2F*2BAqb2CLI*3D&amp;reserved=0__;JSUlJSUlJSUlJSUlJSUlJSUlJSUlJSU!!DQv46r5x2oY!N3wp2BWTXvodUvExEeAbxJxSTFI3KZnwBi3xd0j_TkXfaS_hDDh9gHZjl63YVNcVGQmV9s-TXKcd8qB0aSP3hnE_3Q5Cn4TVjCwq2nk$" TargetMode="External"/><Relationship Id="rId3" Type="http://schemas.openxmlformats.org/officeDocument/2006/relationships/settings" Target="settings.xml"/><Relationship Id="rId7" Type="http://schemas.openxmlformats.org/officeDocument/2006/relationships/hyperlink" Target="mailto:wendi.welch@corewellhealt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Spectrum Health</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sus18172</dc:creator>
  <cp:lastModifiedBy>Vandenberg, Amanda K.</cp:lastModifiedBy>
  <cp:revision>2</cp:revision>
  <dcterms:created xsi:type="dcterms:W3CDTF">2025-02-14T19:08:00Z</dcterms:created>
  <dcterms:modified xsi:type="dcterms:W3CDTF">2025-02-14T19:08:00Z</dcterms:modified>
</cp:coreProperties>
</file>